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3B" w:rsidRDefault="00BA5527" w:rsidP="00824A3B">
      <w:pPr>
        <w:spacing w:beforeLines="150" w:before="468" w:afterLines="150" w:after="468" w:line="540" w:lineRule="exact"/>
        <w:jc w:val="center"/>
        <w:rPr>
          <w:rFonts w:ascii="黑体" w:eastAsia="黑体" w:hAnsi="黑体"/>
          <w:b/>
          <w:color w:val="C00000"/>
          <w:sz w:val="52"/>
          <w:szCs w:val="52"/>
        </w:rPr>
      </w:pPr>
      <w:bookmarkStart w:id="0" w:name="_GoBack"/>
      <w:bookmarkEnd w:id="0"/>
      <w:r>
        <w:rPr>
          <w:rFonts w:ascii="黑体" w:eastAsia="黑体" w:hAnsi="黑体" w:hint="eastAsia"/>
          <w:b/>
          <w:color w:val="C00000"/>
          <w:sz w:val="52"/>
          <w:szCs w:val="52"/>
        </w:rPr>
        <w:tab/>
      </w:r>
      <w:r>
        <w:rPr>
          <w:rFonts w:ascii="黑体" w:eastAsia="黑体" w:hAnsi="黑体" w:hint="eastAsia"/>
          <w:b/>
          <w:color w:val="C00000"/>
          <w:sz w:val="52"/>
          <w:szCs w:val="52"/>
        </w:rPr>
        <w:tab/>
      </w:r>
      <w:r w:rsidR="00824A3B">
        <w:rPr>
          <w:rFonts w:ascii="黑体" w:eastAsia="黑体" w:hAnsi="黑体" w:hint="eastAsia"/>
          <w:b/>
          <w:color w:val="C00000"/>
          <w:sz w:val="52"/>
          <w:szCs w:val="52"/>
        </w:rPr>
        <w:t>山东大学</w:t>
      </w:r>
      <w:r w:rsidR="00824A3B" w:rsidRPr="00824A3B">
        <w:rPr>
          <w:rFonts w:ascii="黑体" w:eastAsia="黑体" w:hAnsi="黑体" w:hint="eastAsia"/>
          <w:b/>
          <w:color w:val="C00000"/>
          <w:sz w:val="52"/>
          <w:szCs w:val="52"/>
        </w:rPr>
        <w:t>本科教学</w:t>
      </w:r>
      <w:r w:rsidR="00824A3B">
        <w:rPr>
          <w:rFonts w:ascii="黑体" w:eastAsia="黑体" w:hAnsi="黑体" w:hint="eastAsia"/>
          <w:b/>
          <w:color w:val="C00000"/>
          <w:sz w:val="52"/>
          <w:szCs w:val="52"/>
        </w:rPr>
        <w:t>工作</w:t>
      </w:r>
      <w:r w:rsidR="00824A3B" w:rsidRPr="00824A3B">
        <w:rPr>
          <w:rFonts w:ascii="黑体" w:eastAsia="黑体" w:hAnsi="黑体" w:hint="eastAsia"/>
          <w:b/>
          <w:color w:val="C00000"/>
          <w:sz w:val="52"/>
          <w:szCs w:val="52"/>
        </w:rPr>
        <w:t>审核</w:t>
      </w:r>
      <w:r w:rsidR="002545BE" w:rsidRPr="00824A3B">
        <w:rPr>
          <w:rFonts w:ascii="黑体" w:eastAsia="黑体" w:hAnsi="黑体" w:hint="eastAsia"/>
          <w:b/>
          <w:color w:val="C00000"/>
          <w:sz w:val="52"/>
          <w:szCs w:val="52"/>
        </w:rPr>
        <w:t>评估</w:t>
      </w:r>
    </w:p>
    <w:p w:rsidR="002545BE" w:rsidRPr="00824A3B" w:rsidRDefault="002545BE" w:rsidP="00824A3B">
      <w:pPr>
        <w:spacing w:beforeLines="250" w:before="780" w:afterLines="150" w:after="468" w:line="540" w:lineRule="exact"/>
        <w:jc w:val="center"/>
        <w:rPr>
          <w:rFonts w:ascii="黑体" w:eastAsia="黑体" w:hAnsi="黑体"/>
          <w:b/>
          <w:color w:val="C00000"/>
          <w:sz w:val="84"/>
          <w:szCs w:val="84"/>
        </w:rPr>
      </w:pPr>
      <w:r w:rsidRPr="00824A3B">
        <w:rPr>
          <w:rFonts w:ascii="黑体" w:eastAsia="黑体" w:hAnsi="黑体" w:hint="eastAsia"/>
          <w:b/>
          <w:color w:val="C00000"/>
          <w:sz w:val="84"/>
          <w:szCs w:val="84"/>
        </w:rPr>
        <w:t>工作简报</w:t>
      </w:r>
    </w:p>
    <w:p w:rsidR="00DA3896" w:rsidRPr="00824A3B" w:rsidRDefault="00824A3B" w:rsidP="00824A3B">
      <w:pPr>
        <w:spacing w:afterLines="100" w:after="312" w:line="540" w:lineRule="exact"/>
        <w:jc w:val="center"/>
        <w:rPr>
          <w:rFonts w:ascii="仿宋" w:eastAsia="仿宋" w:hAnsi="仿宋"/>
          <w:b/>
          <w:color w:val="C00000"/>
          <w:sz w:val="32"/>
          <w:szCs w:val="32"/>
        </w:rPr>
      </w:pPr>
      <w:r w:rsidRPr="00824A3B">
        <w:rPr>
          <w:rFonts w:ascii="仿宋" w:eastAsia="仿宋" w:hAnsi="仿宋" w:hint="eastAsia"/>
          <w:b/>
          <w:color w:val="C00000"/>
          <w:sz w:val="32"/>
          <w:szCs w:val="32"/>
        </w:rPr>
        <w:t>【2017】第</w:t>
      </w:r>
      <w:r w:rsidR="00006C5D">
        <w:rPr>
          <w:rFonts w:ascii="仿宋" w:eastAsia="仿宋" w:hAnsi="仿宋" w:hint="eastAsia"/>
          <w:b/>
          <w:color w:val="C00000"/>
          <w:sz w:val="32"/>
          <w:szCs w:val="32"/>
        </w:rPr>
        <w:t>2</w:t>
      </w:r>
      <w:r w:rsidRPr="00824A3B">
        <w:rPr>
          <w:rFonts w:ascii="仿宋" w:eastAsia="仿宋" w:hAnsi="仿宋" w:hint="eastAsia"/>
          <w:b/>
          <w:color w:val="C00000"/>
          <w:sz w:val="32"/>
          <w:szCs w:val="32"/>
        </w:rPr>
        <w:t>期</w:t>
      </w:r>
    </w:p>
    <w:p w:rsidR="00F232B9" w:rsidRPr="00824A3B" w:rsidRDefault="00F232B9" w:rsidP="00824A3B">
      <w:pPr>
        <w:spacing w:line="540" w:lineRule="exact"/>
        <w:ind w:firstLineChars="100" w:firstLine="321"/>
        <w:rPr>
          <w:rFonts w:ascii="仿宋" w:eastAsia="仿宋" w:hAnsi="仿宋"/>
          <w:b/>
          <w:color w:val="C00000"/>
          <w:sz w:val="32"/>
          <w:szCs w:val="32"/>
        </w:rPr>
      </w:pPr>
      <w:r w:rsidRPr="00824A3B">
        <w:rPr>
          <w:rFonts w:ascii="仿宋" w:eastAsia="仿宋" w:hAnsi="仿宋" w:hint="eastAsia"/>
          <w:b/>
          <w:color w:val="C00000"/>
          <w:sz w:val="32"/>
          <w:szCs w:val="32"/>
        </w:rPr>
        <w:t>审核评估工作办公室</w:t>
      </w:r>
      <w:r w:rsidR="00824A3B" w:rsidRPr="00824A3B">
        <w:rPr>
          <w:rFonts w:ascii="仿宋" w:eastAsia="仿宋" w:hAnsi="仿宋" w:hint="eastAsia"/>
          <w:b/>
          <w:color w:val="C00000"/>
          <w:sz w:val="32"/>
          <w:szCs w:val="32"/>
        </w:rPr>
        <w:t>编</w:t>
      </w:r>
      <w:r>
        <w:rPr>
          <w:rFonts w:ascii="仿宋" w:eastAsia="仿宋" w:hAnsi="仿宋" w:hint="eastAsia"/>
          <w:b/>
          <w:color w:val="C00000"/>
          <w:sz w:val="24"/>
          <w:szCs w:val="24"/>
        </w:rPr>
        <w:t xml:space="preserve"> </w:t>
      </w:r>
      <w:r w:rsidR="00824A3B">
        <w:rPr>
          <w:rFonts w:ascii="仿宋" w:eastAsia="仿宋" w:hAnsi="仿宋" w:hint="eastAsia"/>
          <w:b/>
          <w:color w:val="C00000"/>
          <w:sz w:val="24"/>
          <w:szCs w:val="24"/>
        </w:rPr>
        <w:t xml:space="preserve">                       </w:t>
      </w:r>
      <w:r w:rsidRPr="00824A3B">
        <w:rPr>
          <w:rFonts w:ascii="仿宋" w:eastAsia="仿宋" w:hAnsi="仿宋" w:hint="eastAsia"/>
          <w:b/>
          <w:color w:val="C00000"/>
          <w:sz w:val="32"/>
          <w:szCs w:val="32"/>
        </w:rPr>
        <w:t xml:space="preserve"> </w:t>
      </w:r>
      <w:r w:rsidR="00242E29" w:rsidRPr="00824A3B">
        <w:rPr>
          <w:rFonts w:ascii="仿宋" w:eastAsia="仿宋" w:hAnsi="仿宋" w:hint="eastAsia"/>
          <w:b/>
          <w:color w:val="C00000"/>
          <w:sz w:val="32"/>
          <w:szCs w:val="32"/>
        </w:rPr>
        <w:t>2</w:t>
      </w:r>
      <w:r w:rsidR="0097684A" w:rsidRPr="00824A3B">
        <w:rPr>
          <w:rFonts w:ascii="仿宋" w:eastAsia="仿宋" w:hAnsi="仿宋"/>
          <w:b/>
          <w:color w:val="C00000"/>
          <w:sz w:val="32"/>
          <w:szCs w:val="32"/>
        </w:rPr>
        <w:t>017年</w:t>
      </w:r>
      <w:r w:rsidR="00006C5D">
        <w:rPr>
          <w:rFonts w:ascii="仿宋" w:eastAsia="仿宋" w:hAnsi="仿宋" w:hint="eastAsia"/>
          <w:b/>
          <w:color w:val="C00000"/>
          <w:sz w:val="32"/>
          <w:szCs w:val="32"/>
        </w:rPr>
        <w:t>3</w:t>
      </w:r>
      <w:r w:rsidR="0097684A" w:rsidRPr="00824A3B">
        <w:rPr>
          <w:rFonts w:ascii="仿宋" w:eastAsia="仿宋" w:hAnsi="仿宋"/>
          <w:b/>
          <w:color w:val="C00000"/>
          <w:sz w:val="32"/>
          <w:szCs w:val="32"/>
        </w:rPr>
        <w:t>月</w:t>
      </w:r>
      <w:r w:rsidR="008C37D0">
        <w:rPr>
          <w:rFonts w:ascii="仿宋" w:eastAsia="仿宋" w:hAnsi="仿宋" w:hint="eastAsia"/>
          <w:b/>
          <w:color w:val="C00000"/>
          <w:sz w:val="32"/>
          <w:szCs w:val="32"/>
        </w:rPr>
        <w:t>6</w:t>
      </w:r>
      <w:r w:rsidR="0097684A" w:rsidRPr="00824A3B">
        <w:rPr>
          <w:rFonts w:ascii="仿宋" w:eastAsia="仿宋" w:hAnsi="仿宋"/>
          <w:b/>
          <w:color w:val="C00000"/>
          <w:sz w:val="32"/>
          <w:szCs w:val="32"/>
        </w:rPr>
        <w:t>日</w:t>
      </w:r>
    </w:p>
    <w:p w:rsidR="0097684A" w:rsidRPr="00F232B9" w:rsidRDefault="0097684A" w:rsidP="00F232B9">
      <w:pPr>
        <w:spacing w:line="540" w:lineRule="exact"/>
        <w:rPr>
          <w:rFonts w:ascii="仿宋" w:eastAsia="仿宋" w:hAnsi="仿宋"/>
          <w:b/>
          <w:color w:val="C00000"/>
          <w:sz w:val="30"/>
          <w:szCs w:val="30"/>
        </w:rPr>
      </w:pPr>
      <w:r>
        <w:rPr>
          <w:rFonts w:ascii="仿宋" w:eastAsia="仿宋" w:hAnsi="仿宋" w:hint="eastAsia"/>
          <w:b/>
          <w:noProof/>
          <w:sz w:val="32"/>
          <w:szCs w:val="32"/>
        </w:rPr>
        <mc:AlternateContent>
          <mc:Choice Requires="wps">
            <w:drawing>
              <wp:anchor distT="0" distB="0" distL="114300" distR="114300" simplePos="0" relativeHeight="251659264" behindDoc="0" locked="0" layoutInCell="1" allowOverlap="1" wp14:anchorId="368E65BF" wp14:editId="0FE22549">
                <wp:simplePos x="0" y="0"/>
                <wp:positionH relativeFrom="column">
                  <wp:posOffset>61595</wp:posOffset>
                </wp:positionH>
                <wp:positionV relativeFrom="paragraph">
                  <wp:posOffset>217805</wp:posOffset>
                </wp:positionV>
                <wp:extent cx="5705475" cy="0"/>
                <wp:effectExtent l="0" t="19050" r="9525" b="19050"/>
                <wp:wrapNone/>
                <wp:docPr id="1" name="直接连接符 1"/>
                <wp:cNvGraphicFramePr/>
                <a:graphic xmlns:a="http://schemas.openxmlformats.org/drawingml/2006/main">
                  <a:graphicData uri="http://schemas.microsoft.com/office/word/2010/wordprocessingShape">
                    <wps:wsp>
                      <wps:cNvCnPr/>
                      <wps:spPr>
                        <a:xfrm>
                          <a:off x="0" y="0"/>
                          <a:ext cx="5705475" cy="0"/>
                        </a:xfrm>
                        <a:prstGeom prst="line">
                          <a:avLst/>
                        </a:prstGeom>
                        <a:ln w="38100" cmpd="thinThick">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7.15pt" to="454.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" strokecolor="#c00000" strokeweight="3pt">
                <v:stroke linestyle="thinThick"/>
              </v:line>
            </w:pict>
          </mc:Fallback>
        </mc:AlternateContent>
      </w:r>
    </w:p>
    <w:p w:rsidR="00F445B3" w:rsidRDefault="00F445B3" w:rsidP="00754B4C">
      <w:pPr>
        <w:widowControl/>
        <w:spacing w:line="540" w:lineRule="exact"/>
        <w:jc w:val="center"/>
        <w:rPr>
          <w:rFonts w:ascii="楷体" w:eastAsia="楷体" w:hAnsi="楷体" w:cs="Arial"/>
          <w:color w:val="474747"/>
          <w:sz w:val="36"/>
          <w:szCs w:val="36"/>
        </w:rPr>
      </w:pPr>
    </w:p>
    <w:p w:rsidR="00754B4C" w:rsidRPr="00F71CA7" w:rsidRDefault="00F445B3" w:rsidP="00754B4C">
      <w:pPr>
        <w:widowControl/>
        <w:spacing w:line="540" w:lineRule="exact"/>
        <w:jc w:val="center"/>
        <w:rPr>
          <w:rFonts w:ascii="楷体" w:eastAsia="楷体" w:hAnsi="楷体" w:cs="Arial"/>
          <w:b/>
          <w:color w:val="474747"/>
          <w:sz w:val="36"/>
          <w:szCs w:val="36"/>
        </w:rPr>
      </w:pPr>
      <w:r w:rsidRPr="00F71CA7">
        <w:rPr>
          <w:rFonts w:ascii="楷体" w:eastAsia="楷体" w:hAnsi="楷体" w:cs="Arial" w:hint="eastAsia"/>
          <w:b/>
          <w:color w:val="474747"/>
          <w:sz w:val="36"/>
          <w:szCs w:val="36"/>
        </w:rPr>
        <w:t>本期导读</w:t>
      </w:r>
    </w:p>
    <w:p w:rsidR="00F445B3" w:rsidRDefault="00F445B3" w:rsidP="00754B4C">
      <w:pPr>
        <w:widowControl/>
        <w:spacing w:line="540" w:lineRule="exact"/>
        <w:jc w:val="center"/>
        <w:rPr>
          <w:rFonts w:ascii="楷体" w:eastAsia="楷体" w:hAnsi="楷体" w:cs="Arial"/>
          <w:color w:val="474747"/>
          <w:sz w:val="36"/>
          <w:szCs w:val="36"/>
        </w:rPr>
      </w:pPr>
    </w:p>
    <w:p w:rsidR="00F445B3" w:rsidRPr="00832A00" w:rsidRDefault="00F445B3" w:rsidP="00832A00">
      <w:pPr>
        <w:spacing w:line="800" w:lineRule="exact"/>
        <w:rPr>
          <w:rFonts w:ascii="楷体" w:eastAsia="楷体" w:hAnsi="楷体" w:cs="Arial"/>
          <w:color w:val="474747"/>
          <w:sz w:val="30"/>
          <w:szCs w:val="30"/>
        </w:rPr>
      </w:pPr>
      <w:r w:rsidRPr="00832A00">
        <w:rPr>
          <w:rFonts w:ascii="楷体" w:eastAsia="楷体" w:hAnsi="楷体" w:cs="Arial" w:hint="eastAsia"/>
          <w:color w:val="474747"/>
          <w:sz w:val="30"/>
          <w:szCs w:val="30"/>
        </w:rPr>
        <w:t>◇</w:t>
      </w:r>
      <w:r w:rsidR="0036578B">
        <w:rPr>
          <w:rFonts w:ascii="楷体" w:eastAsia="楷体" w:hAnsi="楷体" w:cs="Times New Roman" w:hint="eastAsia"/>
          <w:kern w:val="44"/>
          <w:sz w:val="30"/>
          <w:szCs w:val="30"/>
        </w:rPr>
        <w:t>认真部署安排</w:t>
      </w:r>
      <w:r w:rsidR="00DE3A8C" w:rsidRPr="00832A00">
        <w:rPr>
          <w:rFonts w:ascii="楷体" w:eastAsia="楷体" w:hAnsi="楷体" w:cs="Times New Roman" w:hint="eastAsia"/>
          <w:kern w:val="44"/>
          <w:sz w:val="30"/>
          <w:szCs w:val="30"/>
        </w:rPr>
        <w:t xml:space="preserve">  </w:t>
      </w:r>
      <w:r w:rsidR="006A4740">
        <w:rPr>
          <w:rFonts w:ascii="楷体" w:eastAsia="楷体" w:hAnsi="楷体" w:cs="Times New Roman" w:hint="eastAsia"/>
          <w:kern w:val="44"/>
          <w:sz w:val="30"/>
          <w:szCs w:val="30"/>
        </w:rPr>
        <w:t>各项工作有序进行</w:t>
      </w:r>
      <w:r w:rsidR="00DE3A8C" w:rsidRPr="00832A00">
        <w:rPr>
          <w:rFonts w:ascii="楷体" w:eastAsia="楷体" w:hAnsi="楷体" w:cs="Arial" w:hint="eastAsia"/>
          <w:color w:val="474747"/>
          <w:sz w:val="30"/>
          <w:szCs w:val="30"/>
        </w:rPr>
        <w:t>……………………</w:t>
      </w:r>
      <w:r w:rsidR="00832A00">
        <w:rPr>
          <w:rFonts w:ascii="楷体" w:eastAsia="楷体" w:hAnsi="楷体" w:cs="Arial" w:hint="eastAsia"/>
          <w:color w:val="474747"/>
          <w:sz w:val="30"/>
          <w:szCs w:val="30"/>
        </w:rPr>
        <w:t>……………</w:t>
      </w:r>
      <w:r w:rsidRPr="00832A00">
        <w:rPr>
          <w:rFonts w:ascii="楷体" w:eastAsia="楷体" w:hAnsi="楷体" w:cs="Arial" w:hint="eastAsia"/>
          <w:color w:val="474747"/>
          <w:sz w:val="30"/>
          <w:szCs w:val="30"/>
        </w:rPr>
        <w:t>1</w:t>
      </w:r>
    </w:p>
    <w:p w:rsidR="00F445B3" w:rsidRPr="00832A00" w:rsidRDefault="00F445B3" w:rsidP="00832A00">
      <w:pPr>
        <w:spacing w:line="800" w:lineRule="exact"/>
        <w:rPr>
          <w:rFonts w:ascii="楷体" w:eastAsia="楷体" w:hAnsi="楷体" w:cs="Arial"/>
          <w:color w:val="474747"/>
          <w:sz w:val="30"/>
          <w:szCs w:val="30"/>
        </w:rPr>
      </w:pPr>
      <w:r w:rsidRPr="00832A00">
        <w:rPr>
          <w:rFonts w:ascii="楷体" w:eastAsia="楷体" w:hAnsi="楷体" w:cs="Arial"/>
          <w:color w:val="474747"/>
          <w:sz w:val="30"/>
          <w:szCs w:val="30"/>
        </w:rPr>
        <w:t>◇</w:t>
      </w:r>
      <w:r w:rsidR="0036578B">
        <w:rPr>
          <w:rFonts w:ascii="楷体" w:eastAsia="楷体" w:hAnsi="楷体" w:cs="Times New Roman" w:hint="eastAsia"/>
          <w:kern w:val="44"/>
          <w:sz w:val="30"/>
          <w:szCs w:val="30"/>
        </w:rPr>
        <w:t>明确责任分工</w:t>
      </w:r>
      <w:r w:rsidR="00BC7EF4" w:rsidRPr="00832A00">
        <w:rPr>
          <w:rFonts w:ascii="楷体" w:eastAsia="楷体" w:hAnsi="楷体" w:cs="Times New Roman" w:hint="eastAsia"/>
          <w:kern w:val="44"/>
          <w:sz w:val="30"/>
          <w:szCs w:val="30"/>
        </w:rPr>
        <w:t xml:space="preserve">  </w:t>
      </w:r>
      <w:r w:rsidR="0036578B">
        <w:rPr>
          <w:rFonts w:ascii="楷体" w:eastAsia="楷体" w:hAnsi="楷体" w:cs="Times New Roman" w:hint="eastAsia"/>
          <w:kern w:val="44"/>
          <w:sz w:val="30"/>
          <w:szCs w:val="30"/>
        </w:rPr>
        <w:t>提高</w:t>
      </w:r>
      <w:r w:rsidR="00BC7EF4" w:rsidRPr="00832A00">
        <w:rPr>
          <w:rFonts w:ascii="楷体" w:eastAsia="楷体" w:hAnsi="楷体" w:cs="Times New Roman" w:hint="eastAsia"/>
          <w:kern w:val="44"/>
          <w:sz w:val="30"/>
          <w:szCs w:val="30"/>
        </w:rPr>
        <w:t>数据</w:t>
      </w:r>
      <w:r w:rsidR="0036578B">
        <w:rPr>
          <w:rFonts w:ascii="楷体" w:eastAsia="楷体" w:hAnsi="楷体" w:cs="Times New Roman" w:hint="eastAsia"/>
          <w:kern w:val="44"/>
          <w:sz w:val="30"/>
          <w:szCs w:val="30"/>
        </w:rPr>
        <w:t>填报效率</w:t>
      </w:r>
      <w:r w:rsidR="00BC7EF4" w:rsidRPr="00832A00">
        <w:rPr>
          <w:rFonts w:ascii="楷体" w:eastAsia="楷体" w:hAnsi="楷体" w:cs="Arial"/>
          <w:color w:val="474747"/>
          <w:sz w:val="30"/>
          <w:szCs w:val="30"/>
        </w:rPr>
        <w:t>…………………</w:t>
      </w:r>
      <w:r w:rsidR="00832A00">
        <w:rPr>
          <w:rFonts w:ascii="楷体" w:eastAsia="楷体" w:hAnsi="楷体" w:cs="Arial"/>
          <w:color w:val="474747"/>
          <w:sz w:val="30"/>
          <w:szCs w:val="30"/>
        </w:rPr>
        <w:t>………………</w:t>
      </w:r>
      <w:r w:rsidR="008C37D0">
        <w:rPr>
          <w:rFonts w:ascii="楷体" w:eastAsia="楷体" w:hAnsi="楷体" w:cs="Arial" w:hint="eastAsia"/>
          <w:color w:val="474747"/>
          <w:sz w:val="30"/>
          <w:szCs w:val="30"/>
        </w:rPr>
        <w:t>2</w:t>
      </w:r>
    </w:p>
    <w:p w:rsidR="00832A00" w:rsidRPr="00832A00" w:rsidRDefault="00832A00" w:rsidP="00832A00">
      <w:pPr>
        <w:spacing w:line="800" w:lineRule="exact"/>
        <w:rPr>
          <w:rFonts w:ascii="楷体" w:eastAsia="楷体" w:hAnsi="楷体"/>
          <w:b/>
          <w:sz w:val="30"/>
          <w:szCs w:val="30"/>
        </w:rPr>
      </w:pPr>
      <w:r w:rsidRPr="00832A00">
        <w:rPr>
          <w:rFonts w:ascii="楷体" w:eastAsia="楷体" w:hAnsi="楷体" w:cs="Arial"/>
          <w:color w:val="474747"/>
          <w:sz w:val="30"/>
          <w:szCs w:val="30"/>
        </w:rPr>
        <w:t>◇</w:t>
      </w:r>
      <w:r w:rsidRPr="00832A00">
        <w:rPr>
          <w:rFonts w:ascii="楷体" w:eastAsia="楷体" w:hAnsi="楷体" w:cs="Times New Roman" w:hint="eastAsia"/>
          <w:kern w:val="44"/>
          <w:sz w:val="30"/>
          <w:szCs w:val="30"/>
        </w:rPr>
        <w:t>结合工作实际  细化部门迎评方案</w:t>
      </w:r>
      <w:r w:rsidRPr="00832A00">
        <w:rPr>
          <w:rFonts w:ascii="楷体" w:eastAsia="楷体" w:hAnsi="楷体" w:cs="Arial"/>
          <w:color w:val="474747"/>
          <w:sz w:val="30"/>
          <w:szCs w:val="30"/>
        </w:rPr>
        <w:t>…………………………………</w:t>
      </w:r>
      <w:r w:rsidR="008C37D0">
        <w:rPr>
          <w:rFonts w:ascii="楷体" w:eastAsia="楷体" w:hAnsi="楷体" w:cs="Arial" w:hint="eastAsia"/>
          <w:color w:val="474747"/>
          <w:sz w:val="30"/>
          <w:szCs w:val="30"/>
        </w:rPr>
        <w:t>2</w:t>
      </w:r>
    </w:p>
    <w:p w:rsidR="00F445B3" w:rsidRPr="00832A00" w:rsidRDefault="00F445B3" w:rsidP="00832A00">
      <w:pPr>
        <w:spacing w:line="800" w:lineRule="exact"/>
        <w:rPr>
          <w:rFonts w:ascii="楷体" w:eastAsia="楷体" w:hAnsi="楷体" w:cs="宋体"/>
          <w:kern w:val="0"/>
          <w:sz w:val="30"/>
          <w:szCs w:val="30"/>
        </w:rPr>
      </w:pPr>
      <w:r w:rsidRPr="00832A00">
        <w:rPr>
          <w:rFonts w:ascii="楷体" w:eastAsia="楷体" w:hAnsi="楷体" w:cs="Arial" w:hint="eastAsia"/>
          <w:color w:val="474747"/>
          <w:sz w:val="30"/>
          <w:szCs w:val="30"/>
        </w:rPr>
        <w:t>◇</w:t>
      </w:r>
      <w:r w:rsidR="00BC7EF4" w:rsidRPr="00832A00">
        <w:rPr>
          <w:rFonts w:ascii="楷体" w:eastAsia="楷体" w:hAnsi="楷体" w:cs="Times New Roman" w:hint="eastAsia"/>
          <w:kern w:val="44"/>
          <w:sz w:val="30"/>
          <w:szCs w:val="30"/>
        </w:rPr>
        <w:t xml:space="preserve">以问题为导向  </w:t>
      </w:r>
      <w:r w:rsidR="0036578B">
        <w:rPr>
          <w:rFonts w:ascii="楷体" w:eastAsia="楷体" w:hAnsi="楷体" w:cs="Times New Roman" w:hint="eastAsia"/>
          <w:kern w:val="44"/>
          <w:sz w:val="30"/>
          <w:szCs w:val="30"/>
        </w:rPr>
        <w:t>扎实推进</w:t>
      </w:r>
      <w:r w:rsidR="00EF6CC3" w:rsidRPr="00EF6CC3">
        <w:rPr>
          <w:rFonts w:ascii="楷体" w:eastAsia="楷体" w:hAnsi="楷体" w:cs="Times New Roman" w:hint="eastAsia"/>
          <w:kern w:val="44"/>
          <w:sz w:val="30"/>
          <w:szCs w:val="30"/>
        </w:rPr>
        <w:t>以评促建</w:t>
      </w:r>
      <w:r w:rsidR="00BC7EF4" w:rsidRPr="00832A00">
        <w:rPr>
          <w:rFonts w:ascii="楷体" w:eastAsia="楷体" w:hAnsi="楷体" w:cs="Arial"/>
          <w:color w:val="474747"/>
          <w:sz w:val="30"/>
          <w:szCs w:val="30"/>
        </w:rPr>
        <w:t>…………………</w:t>
      </w:r>
      <w:r w:rsidR="00832A00">
        <w:rPr>
          <w:rFonts w:ascii="楷体" w:eastAsia="楷体" w:hAnsi="楷体" w:cs="Arial" w:hint="eastAsia"/>
          <w:color w:val="474747"/>
          <w:sz w:val="30"/>
          <w:szCs w:val="30"/>
        </w:rPr>
        <w:t>………………</w:t>
      </w:r>
      <w:r w:rsidR="008C37D0">
        <w:rPr>
          <w:rFonts w:ascii="楷体" w:eastAsia="楷体" w:hAnsi="楷体" w:cs="Arial" w:hint="eastAsia"/>
          <w:color w:val="474747"/>
          <w:sz w:val="30"/>
          <w:szCs w:val="30"/>
        </w:rPr>
        <w:t>5</w:t>
      </w:r>
    </w:p>
    <w:p w:rsidR="00F445B3" w:rsidRPr="00832A00" w:rsidRDefault="00F445B3" w:rsidP="00832A00">
      <w:pPr>
        <w:spacing w:line="800" w:lineRule="exact"/>
        <w:rPr>
          <w:rFonts w:ascii="楷体" w:eastAsia="楷体" w:hAnsi="楷体" w:cs="Times New Roman"/>
          <w:kern w:val="44"/>
          <w:sz w:val="30"/>
          <w:szCs w:val="30"/>
        </w:rPr>
      </w:pPr>
      <w:r w:rsidRPr="00832A00">
        <w:rPr>
          <w:rFonts w:ascii="楷体" w:eastAsia="楷体" w:hAnsi="楷体" w:cs="Arial" w:hint="eastAsia"/>
          <w:color w:val="474747"/>
          <w:sz w:val="30"/>
          <w:szCs w:val="30"/>
        </w:rPr>
        <w:t>◇</w:t>
      </w:r>
      <w:r w:rsidR="00BC7EF4" w:rsidRPr="00832A00">
        <w:rPr>
          <w:rFonts w:ascii="楷体" w:eastAsia="楷体" w:hAnsi="楷体" w:cs="Times New Roman" w:hint="eastAsia"/>
          <w:kern w:val="44"/>
          <w:sz w:val="30"/>
          <w:szCs w:val="30"/>
        </w:rPr>
        <w:t xml:space="preserve">借助互联网+   </w:t>
      </w:r>
      <w:r w:rsidR="0036578B">
        <w:rPr>
          <w:rFonts w:ascii="楷体" w:eastAsia="楷体" w:hAnsi="楷体" w:cs="Times New Roman" w:hint="eastAsia"/>
          <w:kern w:val="44"/>
          <w:sz w:val="30"/>
          <w:szCs w:val="30"/>
        </w:rPr>
        <w:t>推动</w:t>
      </w:r>
      <w:r w:rsidR="00BC7EF4" w:rsidRPr="00832A00">
        <w:rPr>
          <w:rFonts w:ascii="楷体" w:eastAsia="楷体" w:hAnsi="楷体" w:cs="Times New Roman" w:hint="eastAsia"/>
          <w:kern w:val="44"/>
          <w:sz w:val="30"/>
          <w:szCs w:val="30"/>
        </w:rPr>
        <w:t>学院评估工作</w:t>
      </w:r>
      <w:r w:rsidR="00BC7EF4" w:rsidRPr="00832A00">
        <w:rPr>
          <w:rFonts w:ascii="楷体" w:eastAsia="楷体" w:hAnsi="楷体" w:cs="Arial" w:hint="eastAsia"/>
          <w:color w:val="474747"/>
          <w:sz w:val="30"/>
          <w:szCs w:val="30"/>
        </w:rPr>
        <w:t>………………………</w:t>
      </w:r>
      <w:r w:rsidR="00832A00">
        <w:rPr>
          <w:rFonts w:ascii="楷体" w:eastAsia="楷体" w:hAnsi="楷体" w:cs="Arial" w:hint="eastAsia"/>
          <w:color w:val="474747"/>
          <w:sz w:val="30"/>
          <w:szCs w:val="30"/>
        </w:rPr>
        <w:t>…………</w:t>
      </w:r>
      <w:r w:rsidR="008C37D0">
        <w:rPr>
          <w:rFonts w:ascii="楷体" w:eastAsia="楷体" w:hAnsi="楷体" w:cs="Arial" w:hint="eastAsia"/>
          <w:color w:val="474747"/>
          <w:sz w:val="30"/>
          <w:szCs w:val="30"/>
        </w:rPr>
        <w:t>6</w:t>
      </w:r>
    </w:p>
    <w:p w:rsidR="00D170DC" w:rsidRDefault="00D170DC" w:rsidP="00754B4C">
      <w:pPr>
        <w:widowControl/>
        <w:spacing w:line="540" w:lineRule="exact"/>
        <w:jc w:val="center"/>
        <w:rPr>
          <w:rFonts w:ascii="楷体" w:eastAsia="楷体" w:hAnsi="楷体" w:cs="Arial"/>
          <w:color w:val="474747"/>
          <w:sz w:val="36"/>
          <w:szCs w:val="36"/>
        </w:rPr>
      </w:pPr>
      <w:r>
        <w:rPr>
          <w:rFonts w:ascii="楷体" w:eastAsia="楷体" w:hAnsi="楷体" w:cs="Arial"/>
          <w:color w:val="474747"/>
          <w:sz w:val="36"/>
          <w:szCs w:val="36"/>
        </w:rPr>
        <w:br w:type="page"/>
      </w:r>
    </w:p>
    <w:p w:rsidR="00CB1FE8" w:rsidRDefault="00CB1FE8" w:rsidP="0083493E">
      <w:pPr>
        <w:widowControl/>
        <w:spacing w:line="540" w:lineRule="exact"/>
        <w:rPr>
          <w:rFonts w:ascii="楷体" w:eastAsia="楷体" w:hAnsi="楷体"/>
          <w:sz w:val="30"/>
          <w:szCs w:val="30"/>
        </w:rPr>
      </w:pPr>
    </w:p>
    <w:p w:rsidR="00E752E7" w:rsidRPr="0036578B" w:rsidRDefault="0036578B" w:rsidP="005C3921">
      <w:pPr>
        <w:spacing w:line="540" w:lineRule="exact"/>
        <w:jc w:val="center"/>
        <w:rPr>
          <w:rFonts w:ascii="楷体" w:eastAsia="楷体" w:hAnsi="楷体"/>
          <w:b/>
          <w:sz w:val="36"/>
          <w:szCs w:val="36"/>
        </w:rPr>
      </w:pPr>
      <w:r w:rsidRPr="0036578B">
        <w:rPr>
          <w:rFonts w:ascii="楷体" w:eastAsia="楷体" w:hAnsi="楷体" w:hint="eastAsia"/>
          <w:b/>
          <w:sz w:val="36"/>
          <w:szCs w:val="36"/>
        </w:rPr>
        <w:t>认真部署安排</w:t>
      </w:r>
      <w:r w:rsidR="00624CE1" w:rsidRPr="0036578B">
        <w:rPr>
          <w:rFonts w:ascii="楷体" w:eastAsia="楷体" w:hAnsi="楷体" w:hint="eastAsia"/>
          <w:b/>
          <w:sz w:val="36"/>
          <w:szCs w:val="36"/>
        </w:rPr>
        <w:t xml:space="preserve">  </w:t>
      </w:r>
      <w:r w:rsidR="006A4740">
        <w:rPr>
          <w:rFonts w:ascii="楷体" w:eastAsia="楷体" w:hAnsi="楷体" w:hint="eastAsia"/>
          <w:b/>
          <w:sz w:val="36"/>
          <w:szCs w:val="36"/>
        </w:rPr>
        <w:t>各项工作有序进行</w:t>
      </w:r>
    </w:p>
    <w:p w:rsidR="00234BC2" w:rsidRPr="00234BC2" w:rsidRDefault="00234BC2" w:rsidP="00CF20B8">
      <w:pPr>
        <w:spacing w:line="540" w:lineRule="exact"/>
        <w:jc w:val="center"/>
        <w:rPr>
          <w:rFonts w:ascii="仿宋" w:eastAsia="仿宋" w:hAnsi="仿宋"/>
          <w:b/>
          <w:sz w:val="36"/>
          <w:szCs w:val="36"/>
        </w:rPr>
      </w:pPr>
    </w:p>
    <w:p w:rsidR="00E857F4" w:rsidRPr="00BC7EF4" w:rsidRDefault="00234BC2" w:rsidP="0083493E">
      <w:pPr>
        <w:spacing w:line="540" w:lineRule="exact"/>
        <w:ind w:firstLineChars="200" w:firstLine="560"/>
        <w:rPr>
          <w:rFonts w:ascii="仿宋" w:eastAsia="仿宋" w:hAnsi="仿宋"/>
          <w:sz w:val="28"/>
          <w:szCs w:val="28"/>
        </w:rPr>
      </w:pPr>
      <w:r w:rsidRPr="00BC7EF4">
        <w:rPr>
          <w:rFonts w:ascii="仿宋" w:eastAsia="仿宋" w:hAnsi="仿宋" w:hint="eastAsia"/>
          <w:sz w:val="28"/>
          <w:szCs w:val="28"/>
        </w:rPr>
        <w:t>审核评估工作办公室不定期召开专题会议，研究、部署</w:t>
      </w:r>
      <w:r w:rsidR="00E857F4" w:rsidRPr="00BC7EF4">
        <w:rPr>
          <w:rFonts w:ascii="仿宋" w:eastAsia="仿宋" w:hAnsi="仿宋" w:hint="eastAsia"/>
          <w:sz w:val="28"/>
          <w:szCs w:val="28"/>
        </w:rPr>
        <w:t>审核评估工作</w:t>
      </w:r>
      <w:r w:rsidR="001620EF" w:rsidRPr="00BC7EF4">
        <w:rPr>
          <w:rFonts w:ascii="仿宋" w:eastAsia="仿宋" w:hAnsi="仿宋" w:hint="eastAsia"/>
          <w:sz w:val="28"/>
          <w:szCs w:val="28"/>
        </w:rPr>
        <w:t>，</w:t>
      </w:r>
      <w:r w:rsidR="00DE3A8C" w:rsidRPr="00BC7EF4">
        <w:rPr>
          <w:rFonts w:ascii="仿宋" w:eastAsia="仿宋" w:hAnsi="仿宋" w:hint="eastAsia"/>
          <w:sz w:val="28"/>
          <w:szCs w:val="28"/>
        </w:rPr>
        <w:t>推动审核评估工作有序进行。</w:t>
      </w:r>
    </w:p>
    <w:p w:rsidR="00E857F4" w:rsidRPr="00BC7EF4" w:rsidRDefault="00E857F4" w:rsidP="0083493E">
      <w:pPr>
        <w:spacing w:line="540" w:lineRule="exact"/>
        <w:ind w:firstLineChars="200" w:firstLine="560"/>
        <w:rPr>
          <w:rFonts w:ascii="仿宋" w:eastAsia="仿宋" w:hAnsi="仿宋"/>
          <w:sz w:val="28"/>
          <w:szCs w:val="28"/>
        </w:rPr>
      </w:pPr>
      <w:r w:rsidRPr="00BC7EF4">
        <w:rPr>
          <w:rFonts w:ascii="仿宋" w:eastAsia="仿宋" w:hAnsi="仿宋" w:hint="eastAsia"/>
          <w:sz w:val="28"/>
          <w:szCs w:val="28"/>
        </w:rPr>
        <w:t>1</w:t>
      </w:r>
      <w:r w:rsidR="0083493E">
        <w:rPr>
          <w:rFonts w:ascii="仿宋" w:eastAsia="仿宋" w:hAnsi="仿宋" w:hint="eastAsia"/>
          <w:sz w:val="28"/>
          <w:szCs w:val="28"/>
        </w:rPr>
        <w:t>．</w:t>
      </w:r>
      <w:r w:rsidR="00DE3A8C" w:rsidRPr="00BC7EF4">
        <w:rPr>
          <w:rFonts w:ascii="仿宋" w:eastAsia="仿宋" w:hAnsi="仿宋" w:hint="eastAsia"/>
          <w:sz w:val="28"/>
          <w:szCs w:val="28"/>
        </w:rPr>
        <w:t>会议</w:t>
      </w:r>
      <w:r w:rsidR="00CF20B8">
        <w:rPr>
          <w:rFonts w:ascii="仿宋" w:eastAsia="仿宋" w:hAnsi="仿宋" w:hint="eastAsia"/>
          <w:sz w:val="28"/>
          <w:szCs w:val="28"/>
        </w:rPr>
        <w:t>要求在审核评估联系人群中下发《关于各学院提交审核评</w:t>
      </w:r>
      <w:r w:rsidRPr="00BC7EF4">
        <w:rPr>
          <w:rFonts w:ascii="仿宋" w:eastAsia="仿宋" w:hAnsi="仿宋" w:hint="eastAsia"/>
          <w:sz w:val="28"/>
          <w:szCs w:val="28"/>
        </w:rPr>
        <w:t>估工作方案的通知》，会议确定各学院制定工作方案的参考依据为教育部审核评估的相关文件及进度要求、本科教学工作审核评估（学院/专业）自评报告参考模板等。会议还明确了将各学院提交工作方案（评估方案、专业评估方案）的时间为2月24</w:t>
      </w:r>
      <w:r w:rsidR="00953F59">
        <w:rPr>
          <w:rFonts w:ascii="仿宋" w:eastAsia="仿宋" w:hAnsi="仿宋" w:hint="eastAsia"/>
          <w:sz w:val="28"/>
          <w:szCs w:val="28"/>
        </w:rPr>
        <w:t>日-</w:t>
      </w:r>
      <w:r w:rsidRPr="00BC7EF4">
        <w:rPr>
          <w:rFonts w:ascii="仿宋" w:eastAsia="仿宋" w:hAnsi="仿宋" w:hint="eastAsia"/>
          <w:sz w:val="28"/>
          <w:szCs w:val="28"/>
        </w:rPr>
        <w:t>28日。会议要求3月底之前要按照审核评估的工作进度督促相关职能部门和学院的工作</w:t>
      </w:r>
      <w:r w:rsidR="00CF20B8">
        <w:rPr>
          <w:rFonts w:ascii="仿宋" w:eastAsia="仿宋" w:hAnsi="仿宋" w:hint="eastAsia"/>
          <w:sz w:val="28"/>
          <w:szCs w:val="28"/>
        </w:rPr>
        <w:t>情况。会议要求由张树永院长制定专业评估工作计划和流程，提交讨论。</w:t>
      </w:r>
      <w:r w:rsidRPr="00BC7EF4">
        <w:rPr>
          <w:rFonts w:ascii="仿宋" w:eastAsia="仿宋" w:hAnsi="仿宋" w:hint="eastAsia"/>
          <w:sz w:val="28"/>
          <w:szCs w:val="28"/>
        </w:rPr>
        <w:t>及时了解各学院审核评估工作计划，并关注各学院审核评估工作的启动情况，组织专家指导学院开展自评自建工作。</w:t>
      </w:r>
    </w:p>
    <w:p w:rsidR="00E857F4" w:rsidRPr="00BC7EF4" w:rsidRDefault="00E857F4" w:rsidP="0083493E">
      <w:pPr>
        <w:spacing w:line="540" w:lineRule="exact"/>
        <w:ind w:firstLineChars="200" w:firstLine="560"/>
        <w:rPr>
          <w:rFonts w:ascii="仿宋" w:eastAsia="仿宋" w:hAnsi="仿宋"/>
          <w:sz w:val="28"/>
          <w:szCs w:val="28"/>
        </w:rPr>
      </w:pPr>
      <w:r w:rsidRPr="00BC7EF4">
        <w:rPr>
          <w:rFonts w:ascii="仿宋" w:eastAsia="仿宋" w:hAnsi="仿宋" w:hint="eastAsia"/>
          <w:sz w:val="28"/>
          <w:szCs w:val="28"/>
        </w:rPr>
        <w:t>2</w:t>
      </w:r>
      <w:r w:rsidR="0083493E">
        <w:rPr>
          <w:rFonts w:ascii="仿宋" w:eastAsia="仿宋" w:hAnsi="仿宋" w:hint="eastAsia"/>
          <w:sz w:val="28"/>
          <w:szCs w:val="28"/>
        </w:rPr>
        <w:t>．</w:t>
      </w:r>
      <w:r w:rsidRPr="00BC7EF4">
        <w:rPr>
          <w:rFonts w:ascii="仿宋" w:eastAsia="仿宋" w:hAnsi="仿宋" w:hint="eastAsia"/>
          <w:sz w:val="28"/>
          <w:szCs w:val="28"/>
        </w:rPr>
        <w:t>讨论了审核评估工作办公室联合办公的工作机制。会议确定了将各职能部门的联系人作为非常设工作人员，参与审核评估工作办公室相关工作，涉及相关部门工作时可参加审核评估工作办公室会议进行专题讨论。</w:t>
      </w:r>
    </w:p>
    <w:p w:rsidR="002125C3" w:rsidRPr="00BC7EF4" w:rsidRDefault="00E857F4" w:rsidP="0083493E">
      <w:pPr>
        <w:spacing w:line="540" w:lineRule="exact"/>
        <w:ind w:firstLineChars="200" w:firstLine="560"/>
        <w:rPr>
          <w:rFonts w:ascii="仿宋" w:eastAsia="仿宋" w:hAnsi="仿宋"/>
          <w:sz w:val="28"/>
          <w:szCs w:val="28"/>
        </w:rPr>
      </w:pPr>
      <w:r w:rsidRPr="00BC7EF4">
        <w:rPr>
          <w:rFonts w:ascii="仿宋" w:eastAsia="仿宋" w:hAnsi="仿宋" w:hint="eastAsia"/>
          <w:sz w:val="28"/>
          <w:szCs w:val="28"/>
        </w:rPr>
        <w:t>3</w:t>
      </w:r>
      <w:r w:rsidR="0083493E">
        <w:rPr>
          <w:rFonts w:ascii="仿宋" w:eastAsia="仿宋" w:hAnsi="仿宋" w:hint="eastAsia"/>
          <w:sz w:val="28"/>
          <w:szCs w:val="28"/>
        </w:rPr>
        <w:t>．</w:t>
      </w:r>
      <w:r w:rsidR="00C34063" w:rsidRPr="00BC7EF4">
        <w:rPr>
          <w:rFonts w:ascii="仿宋" w:eastAsia="仿宋" w:hAnsi="仿宋" w:hint="eastAsia"/>
          <w:sz w:val="28"/>
          <w:szCs w:val="28"/>
        </w:rPr>
        <w:t>讨论了</w:t>
      </w:r>
      <w:r w:rsidR="00C34063" w:rsidRPr="00BC7EF4">
        <w:rPr>
          <w:rFonts w:ascii="仿宋" w:eastAsia="仿宋" w:hAnsi="仿宋"/>
          <w:sz w:val="28"/>
          <w:szCs w:val="28"/>
        </w:rPr>
        <w:t>2017</w:t>
      </w:r>
      <w:r w:rsidR="00C34063" w:rsidRPr="00BC7EF4">
        <w:rPr>
          <w:rFonts w:ascii="仿宋" w:eastAsia="仿宋" w:hAnsi="仿宋" w:hint="eastAsia"/>
          <w:sz w:val="28"/>
          <w:szCs w:val="28"/>
        </w:rPr>
        <w:t>版培养方案启动工</w:t>
      </w:r>
      <w:r w:rsidR="008730CC" w:rsidRPr="00BC7EF4">
        <w:rPr>
          <w:rFonts w:ascii="仿宋" w:eastAsia="仿宋" w:hAnsi="仿宋" w:hint="eastAsia"/>
          <w:sz w:val="28"/>
          <w:szCs w:val="28"/>
        </w:rPr>
        <w:t>作的指导意见，首先广泛征求意见，如针对科教协同、特色班征求意见</w:t>
      </w:r>
      <w:r w:rsidR="00C34063" w:rsidRPr="00BC7EF4">
        <w:rPr>
          <w:rFonts w:ascii="仿宋" w:eastAsia="仿宋" w:hAnsi="仿宋" w:hint="eastAsia"/>
          <w:sz w:val="28"/>
          <w:szCs w:val="28"/>
        </w:rPr>
        <w:t>；在学院层面建立</w:t>
      </w:r>
      <w:r w:rsidR="00C34063" w:rsidRPr="00BC7EF4">
        <w:rPr>
          <w:rFonts w:ascii="仿宋" w:eastAsia="仿宋" w:hAnsi="仿宋"/>
          <w:sz w:val="28"/>
          <w:szCs w:val="28"/>
        </w:rPr>
        <w:t>2017</w:t>
      </w:r>
      <w:r w:rsidR="00C34063" w:rsidRPr="00BC7EF4">
        <w:rPr>
          <w:rFonts w:ascii="仿宋" w:eastAsia="仿宋" w:hAnsi="仿宋" w:hint="eastAsia"/>
          <w:sz w:val="28"/>
          <w:szCs w:val="28"/>
        </w:rPr>
        <w:t>版培养方案制定工作机制和责任体系，学院院长为全院本科教学审核评估工作及专业评估（含培养方案制定）第一责任人，分管院长作为本院所有专业</w:t>
      </w:r>
      <w:r w:rsidR="00C34063" w:rsidRPr="00BC7EF4">
        <w:rPr>
          <w:rFonts w:ascii="仿宋" w:eastAsia="仿宋" w:hAnsi="仿宋"/>
          <w:sz w:val="28"/>
          <w:szCs w:val="28"/>
        </w:rPr>
        <w:t>2017</w:t>
      </w:r>
      <w:r w:rsidR="00C34063" w:rsidRPr="00BC7EF4">
        <w:rPr>
          <w:rFonts w:ascii="仿宋" w:eastAsia="仿宋" w:hAnsi="仿宋" w:hint="eastAsia"/>
          <w:sz w:val="28"/>
          <w:szCs w:val="28"/>
        </w:rPr>
        <w:t>版培养方案制定的执行责任人，专业负责人为本专业的直接责任人。</w:t>
      </w:r>
    </w:p>
    <w:p w:rsidR="002125C3" w:rsidRDefault="002125C3" w:rsidP="0083493E">
      <w:pPr>
        <w:spacing w:line="540" w:lineRule="exact"/>
        <w:ind w:firstLineChars="200" w:firstLine="560"/>
        <w:rPr>
          <w:rFonts w:ascii="仿宋" w:eastAsia="仿宋" w:hAnsi="仿宋"/>
          <w:sz w:val="28"/>
          <w:szCs w:val="28"/>
        </w:rPr>
      </w:pPr>
      <w:r w:rsidRPr="00BC7EF4">
        <w:rPr>
          <w:rFonts w:ascii="仿宋" w:eastAsia="仿宋" w:hAnsi="仿宋" w:hint="eastAsia"/>
          <w:sz w:val="28"/>
          <w:szCs w:val="28"/>
        </w:rPr>
        <w:t>要求按照审核评估工作进度，启动2017版培养方案修订工作，由王宪华院长制定2017版培养方案的指导意见，针对该指导意见面向学院，尤其是科教协同、产教协同、泰山学堂、尼山学堂等特色班征求意见，同时结</w:t>
      </w:r>
      <w:r w:rsidRPr="00BC7EF4">
        <w:rPr>
          <w:rFonts w:ascii="仿宋" w:eastAsia="仿宋" w:hAnsi="仿宋" w:hint="eastAsia"/>
          <w:sz w:val="28"/>
          <w:szCs w:val="28"/>
        </w:rPr>
        <w:lastRenderedPageBreak/>
        <w:t>合外聘专家模拟评估、校内专业评估后的反馈意见，并结合在评估过程中在各方面反馈的问题，进行集中讨论研究，对2017版培养方案进行最后的修订完善、成稿，报本科生院、学校，按照相关申报流程确</w:t>
      </w:r>
      <w:r w:rsidR="001130A9">
        <w:rPr>
          <w:rFonts w:ascii="仿宋" w:eastAsia="仿宋" w:hAnsi="仿宋" w:hint="eastAsia"/>
          <w:sz w:val="28"/>
          <w:szCs w:val="28"/>
        </w:rPr>
        <w:t>认。王宪华副院长针对上述工作形成工作方案，并提交本科生院院务会讨论</w:t>
      </w:r>
      <w:r w:rsidRPr="00BC7EF4">
        <w:rPr>
          <w:rFonts w:ascii="仿宋" w:eastAsia="仿宋" w:hAnsi="仿宋" w:hint="eastAsia"/>
          <w:sz w:val="28"/>
          <w:szCs w:val="28"/>
        </w:rPr>
        <w:t>通过。</w:t>
      </w:r>
    </w:p>
    <w:p w:rsidR="00DE3A8C" w:rsidRPr="00C34063" w:rsidRDefault="00DE3A8C" w:rsidP="0083493E">
      <w:pPr>
        <w:spacing w:line="540" w:lineRule="exact"/>
        <w:ind w:firstLineChars="200" w:firstLine="360"/>
        <w:rPr>
          <w:sz w:val="18"/>
          <w:szCs w:val="18"/>
        </w:rPr>
      </w:pPr>
    </w:p>
    <w:p w:rsidR="00DE3A8C" w:rsidRPr="0036578B" w:rsidRDefault="0036578B" w:rsidP="0036578B">
      <w:pPr>
        <w:spacing w:line="540" w:lineRule="exact"/>
        <w:ind w:firstLineChars="200" w:firstLine="723"/>
        <w:jc w:val="center"/>
        <w:rPr>
          <w:rFonts w:ascii="楷体" w:eastAsia="楷体" w:hAnsi="楷体"/>
          <w:b/>
          <w:sz w:val="36"/>
          <w:szCs w:val="36"/>
        </w:rPr>
      </w:pPr>
      <w:r w:rsidRPr="0036578B">
        <w:rPr>
          <w:rFonts w:ascii="楷体" w:eastAsia="楷体" w:hAnsi="楷体" w:hint="eastAsia"/>
          <w:b/>
          <w:sz w:val="36"/>
          <w:szCs w:val="36"/>
        </w:rPr>
        <w:t>明确责任分工  提高数据填报效率</w:t>
      </w:r>
    </w:p>
    <w:p w:rsidR="0036578B" w:rsidRPr="00DE3A8C" w:rsidRDefault="0036578B" w:rsidP="0036578B">
      <w:pPr>
        <w:spacing w:line="540" w:lineRule="exact"/>
        <w:ind w:firstLineChars="200" w:firstLine="720"/>
        <w:jc w:val="center"/>
        <w:rPr>
          <w:rFonts w:ascii="仿宋" w:eastAsia="仿宋" w:hAnsi="仿宋"/>
          <w:sz w:val="36"/>
          <w:szCs w:val="36"/>
        </w:rPr>
      </w:pPr>
    </w:p>
    <w:p w:rsidR="00234BC2" w:rsidRDefault="00234BC2" w:rsidP="0083493E">
      <w:pPr>
        <w:spacing w:line="540" w:lineRule="exact"/>
        <w:ind w:firstLineChars="200" w:firstLine="560"/>
        <w:rPr>
          <w:rFonts w:ascii="仿宋" w:eastAsia="仿宋" w:hAnsi="仿宋"/>
          <w:sz w:val="28"/>
          <w:szCs w:val="28"/>
        </w:rPr>
      </w:pPr>
      <w:r>
        <w:rPr>
          <w:rFonts w:ascii="仿宋" w:eastAsia="仿宋" w:hAnsi="仿宋" w:hint="eastAsia"/>
          <w:sz w:val="28"/>
          <w:szCs w:val="28"/>
        </w:rPr>
        <w:t>审核评估工作办公室根据互联网+</w:t>
      </w:r>
      <w:r w:rsidR="009629D3">
        <w:rPr>
          <w:rFonts w:ascii="仿宋" w:eastAsia="仿宋" w:hAnsi="仿宋" w:hint="eastAsia"/>
          <w:sz w:val="28"/>
          <w:szCs w:val="28"/>
        </w:rPr>
        <w:t>审核评估的工作思路，</w:t>
      </w:r>
      <w:r>
        <w:rPr>
          <w:rFonts w:ascii="仿宋" w:eastAsia="仿宋" w:hAnsi="仿宋" w:hint="eastAsia"/>
          <w:sz w:val="28"/>
          <w:szCs w:val="28"/>
        </w:rPr>
        <w:t>把涉及全校各部门需要填报的《高等教育质量检测国家数据平台V3.0》（以下简称78张表）划分为677+304</w:t>
      </w:r>
      <w:r w:rsidR="009629D3">
        <w:rPr>
          <w:rFonts w:ascii="仿宋" w:eastAsia="仿宋" w:hAnsi="仿宋" w:hint="eastAsia"/>
          <w:sz w:val="28"/>
          <w:szCs w:val="28"/>
        </w:rPr>
        <w:t>类数据，</w:t>
      </w:r>
      <w:r>
        <w:rPr>
          <w:rFonts w:ascii="仿宋" w:eastAsia="仿宋" w:hAnsi="仿宋" w:hint="eastAsia"/>
          <w:sz w:val="28"/>
          <w:szCs w:val="28"/>
        </w:rPr>
        <w:t>按照我校各职能部门的职责分配到24</w:t>
      </w:r>
      <w:r w:rsidR="00D11FD7">
        <w:rPr>
          <w:rFonts w:ascii="仿宋" w:eastAsia="仿宋" w:hAnsi="仿宋" w:hint="eastAsia"/>
          <w:sz w:val="28"/>
          <w:szCs w:val="28"/>
        </w:rPr>
        <w:t>个</w:t>
      </w:r>
      <w:r>
        <w:rPr>
          <w:rFonts w:ascii="仿宋" w:eastAsia="仿宋" w:hAnsi="仿宋" w:hint="eastAsia"/>
          <w:sz w:val="28"/>
          <w:szCs w:val="28"/>
        </w:rPr>
        <w:t>职能部门，</w:t>
      </w:r>
      <w:r w:rsidR="009629D3">
        <w:rPr>
          <w:rFonts w:ascii="仿宋" w:eastAsia="仿宋" w:hAnsi="仿宋" w:hint="eastAsia"/>
          <w:sz w:val="28"/>
          <w:szCs w:val="28"/>
        </w:rPr>
        <w:t>形成</w:t>
      </w:r>
      <w:r w:rsidR="00DE3A8C">
        <w:rPr>
          <w:rFonts w:ascii="仿宋" w:eastAsia="仿宋" w:hAnsi="仿宋" w:hint="eastAsia"/>
          <w:sz w:val="28"/>
          <w:szCs w:val="28"/>
        </w:rPr>
        <w:t>了全校参与审核评估</w:t>
      </w:r>
      <w:r w:rsidR="009629D3">
        <w:rPr>
          <w:rFonts w:ascii="仿宋" w:eastAsia="仿宋" w:hAnsi="仿宋" w:hint="eastAsia"/>
          <w:sz w:val="28"/>
          <w:szCs w:val="28"/>
        </w:rPr>
        <w:t>的</w:t>
      </w:r>
      <w:r w:rsidR="00DE3A8C">
        <w:rPr>
          <w:rFonts w:ascii="仿宋" w:eastAsia="仿宋" w:hAnsi="仿宋" w:hint="eastAsia"/>
          <w:sz w:val="28"/>
          <w:szCs w:val="28"/>
        </w:rPr>
        <w:t>工作局面。评估办公室协调组</w:t>
      </w:r>
      <w:r>
        <w:rPr>
          <w:rFonts w:ascii="仿宋" w:eastAsia="仿宋" w:hAnsi="仿宋" w:hint="eastAsia"/>
          <w:sz w:val="28"/>
          <w:szCs w:val="28"/>
        </w:rPr>
        <w:t>于2017年2月13日正式推出“审核评估职能部门”互联网工作系统，编写了多媒体形态的看图说话使用指南，组织了专业的服务团队，到2月18日为止，绝大多数部门根据填报数据的任务做了内部分工、并把工作方案（计划）提交到系统中。</w:t>
      </w:r>
    </w:p>
    <w:p w:rsidR="00832A00" w:rsidRDefault="00832A00" w:rsidP="0083493E">
      <w:pPr>
        <w:spacing w:line="540" w:lineRule="exact"/>
        <w:ind w:firstLineChars="200" w:firstLine="720"/>
        <w:jc w:val="center"/>
        <w:rPr>
          <w:rFonts w:ascii="楷体" w:eastAsia="楷体" w:hAnsi="楷体"/>
          <w:sz w:val="36"/>
          <w:szCs w:val="36"/>
        </w:rPr>
      </w:pPr>
    </w:p>
    <w:p w:rsidR="002333FB" w:rsidRPr="00832A00" w:rsidRDefault="00832A00" w:rsidP="0083493E">
      <w:pPr>
        <w:spacing w:line="540" w:lineRule="exact"/>
        <w:ind w:firstLineChars="200" w:firstLine="723"/>
        <w:jc w:val="center"/>
        <w:rPr>
          <w:rFonts w:ascii="楷体" w:eastAsia="楷体" w:hAnsi="楷体"/>
          <w:b/>
          <w:sz w:val="36"/>
          <w:szCs w:val="36"/>
        </w:rPr>
      </w:pPr>
      <w:r w:rsidRPr="00832A00">
        <w:rPr>
          <w:rFonts w:ascii="楷体" w:eastAsia="楷体" w:hAnsi="楷体" w:hint="eastAsia"/>
          <w:b/>
          <w:sz w:val="36"/>
          <w:szCs w:val="36"/>
        </w:rPr>
        <w:t>结合工作实际  细化部门迎评方案</w:t>
      </w:r>
    </w:p>
    <w:p w:rsidR="00832A00" w:rsidRPr="00832A00" w:rsidRDefault="00832A00" w:rsidP="0083493E">
      <w:pPr>
        <w:spacing w:line="540" w:lineRule="exact"/>
        <w:ind w:firstLineChars="200" w:firstLine="720"/>
        <w:jc w:val="center"/>
        <w:rPr>
          <w:rFonts w:ascii="楷体" w:eastAsia="楷体" w:hAnsi="楷体"/>
          <w:sz w:val="36"/>
          <w:szCs w:val="36"/>
        </w:rPr>
      </w:pPr>
    </w:p>
    <w:p w:rsidR="00832A00" w:rsidRPr="00832A00" w:rsidRDefault="00494509" w:rsidP="0083493E">
      <w:pPr>
        <w:spacing w:line="540" w:lineRule="exact"/>
        <w:ind w:firstLineChars="200" w:firstLine="560"/>
        <w:rPr>
          <w:rFonts w:ascii="仿宋" w:eastAsia="仿宋" w:hAnsi="仿宋"/>
          <w:sz w:val="28"/>
          <w:szCs w:val="28"/>
        </w:rPr>
      </w:pPr>
      <w:r w:rsidRPr="00832A00">
        <w:rPr>
          <w:rFonts w:ascii="仿宋" w:eastAsia="仿宋" w:hAnsi="仿宋" w:hint="eastAsia"/>
          <w:sz w:val="28"/>
          <w:szCs w:val="28"/>
        </w:rPr>
        <w:t>为迎接教育部本科教学审核</w:t>
      </w:r>
      <w:r>
        <w:rPr>
          <w:rFonts w:ascii="仿宋" w:eastAsia="仿宋" w:hAnsi="仿宋" w:hint="eastAsia"/>
          <w:sz w:val="28"/>
          <w:szCs w:val="28"/>
        </w:rPr>
        <w:t>评估</w:t>
      </w:r>
      <w:r w:rsidRPr="00832A00">
        <w:rPr>
          <w:rFonts w:ascii="仿宋" w:eastAsia="仿宋" w:hAnsi="仿宋" w:hint="eastAsia"/>
          <w:sz w:val="28"/>
          <w:szCs w:val="28"/>
        </w:rPr>
        <w:t>工作，</w:t>
      </w:r>
      <w:r w:rsidR="00832A00" w:rsidRPr="00832A00">
        <w:rPr>
          <w:rFonts w:ascii="仿宋" w:eastAsia="仿宋" w:hAnsi="仿宋" w:hint="eastAsia"/>
          <w:sz w:val="28"/>
          <w:szCs w:val="28"/>
        </w:rPr>
        <w:t>进一步加强我校学科内涵和特色建设，不断提高教育教学和人才培养质量，促进学科持续、健康发展，根据《山东大学迎接教育部本科教学工作审核评估工作方案》等文件精神，各部门积极响应，</w:t>
      </w:r>
      <w:r w:rsidRPr="00832A00">
        <w:rPr>
          <w:rFonts w:ascii="仿宋" w:eastAsia="仿宋" w:hAnsi="仿宋" w:hint="eastAsia"/>
          <w:sz w:val="28"/>
          <w:szCs w:val="28"/>
        </w:rPr>
        <w:t>针对所分配</w:t>
      </w:r>
      <w:r>
        <w:rPr>
          <w:rFonts w:ascii="仿宋" w:eastAsia="仿宋" w:hAnsi="仿宋" w:hint="eastAsia"/>
          <w:sz w:val="28"/>
          <w:szCs w:val="28"/>
        </w:rPr>
        <w:t>的</w:t>
      </w:r>
      <w:r w:rsidRPr="00832A00">
        <w:rPr>
          <w:rFonts w:ascii="仿宋" w:eastAsia="仿宋" w:hAnsi="仿宋" w:hint="eastAsia"/>
          <w:sz w:val="28"/>
          <w:szCs w:val="28"/>
        </w:rPr>
        <w:t>任务进行了</w:t>
      </w:r>
      <w:r>
        <w:rPr>
          <w:rFonts w:ascii="仿宋" w:eastAsia="仿宋" w:hAnsi="仿宋" w:hint="eastAsia"/>
          <w:sz w:val="28"/>
          <w:szCs w:val="28"/>
        </w:rPr>
        <w:t>认真的</w:t>
      </w:r>
      <w:r w:rsidRPr="00832A00">
        <w:rPr>
          <w:rFonts w:ascii="仿宋" w:eastAsia="仿宋" w:hAnsi="仿宋" w:hint="eastAsia"/>
          <w:sz w:val="28"/>
          <w:szCs w:val="28"/>
        </w:rPr>
        <w:t>研讨和梳理，</w:t>
      </w:r>
      <w:r>
        <w:rPr>
          <w:rFonts w:ascii="仿宋" w:eastAsia="仿宋" w:hAnsi="仿宋" w:hint="eastAsia"/>
          <w:sz w:val="28"/>
          <w:szCs w:val="28"/>
        </w:rPr>
        <w:t>制订了各部门</w:t>
      </w:r>
      <w:r w:rsidRPr="00832A00">
        <w:rPr>
          <w:rFonts w:ascii="仿宋" w:eastAsia="仿宋" w:hAnsi="仿宋" w:hint="eastAsia"/>
          <w:sz w:val="28"/>
          <w:szCs w:val="28"/>
        </w:rPr>
        <w:t>自评自建阶段工作方案</w:t>
      </w:r>
      <w:r>
        <w:rPr>
          <w:rFonts w:ascii="仿宋" w:eastAsia="仿宋" w:hAnsi="仿宋" w:hint="eastAsia"/>
          <w:sz w:val="28"/>
          <w:szCs w:val="28"/>
        </w:rPr>
        <w:t>，摘要如下</w:t>
      </w:r>
      <w:r w:rsidR="00832A00" w:rsidRPr="00832A00">
        <w:rPr>
          <w:rFonts w:ascii="仿宋" w:eastAsia="仿宋" w:hAnsi="仿宋" w:hint="eastAsia"/>
          <w:sz w:val="28"/>
          <w:szCs w:val="28"/>
        </w:rPr>
        <w:t>。</w:t>
      </w:r>
    </w:p>
    <w:p w:rsidR="00832A00" w:rsidRPr="00832A00" w:rsidRDefault="00832A00" w:rsidP="0083493E">
      <w:pPr>
        <w:spacing w:line="540" w:lineRule="exact"/>
        <w:ind w:firstLineChars="200" w:firstLine="560"/>
        <w:rPr>
          <w:rFonts w:ascii="仿宋" w:eastAsia="仿宋" w:hAnsi="仿宋"/>
          <w:sz w:val="28"/>
          <w:szCs w:val="28"/>
        </w:rPr>
      </w:pPr>
      <w:r w:rsidRPr="00832A00">
        <w:rPr>
          <w:rFonts w:ascii="仿宋" w:eastAsia="仿宋" w:hAnsi="仿宋" w:hint="eastAsia"/>
          <w:sz w:val="28"/>
          <w:szCs w:val="28"/>
        </w:rPr>
        <w:t>本科生院按照</w:t>
      </w:r>
      <w:r w:rsidR="00494509">
        <w:rPr>
          <w:rFonts w:ascii="仿宋" w:eastAsia="仿宋" w:hAnsi="仿宋" w:hint="eastAsia"/>
          <w:sz w:val="28"/>
          <w:szCs w:val="28"/>
        </w:rPr>
        <w:t>“竖到底，横到边”的要求，成立审核评估工作领导小组和</w:t>
      </w:r>
      <w:r w:rsidRPr="00832A00">
        <w:rPr>
          <w:rFonts w:ascii="仿宋" w:eastAsia="仿宋" w:hAnsi="仿宋" w:hint="eastAsia"/>
          <w:sz w:val="28"/>
          <w:szCs w:val="28"/>
        </w:rPr>
        <w:t>审核评估工作小组</w:t>
      </w:r>
      <w:r w:rsidR="00494509">
        <w:rPr>
          <w:rFonts w:ascii="仿宋" w:eastAsia="仿宋" w:hAnsi="仿宋" w:hint="eastAsia"/>
          <w:sz w:val="28"/>
          <w:szCs w:val="28"/>
        </w:rPr>
        <w:t>，全面统筹协调落实本科生院分担的审核评估工作</w:t>
      </w:r>
      <w:r w:rsidR="00494509">
        <w:rPr>
          <w:rFonts w:ascii="仿宋" w:eastAsia="仿宋" w:hAnsi="仿宋" w:hint="eastAsia"/>
          <w:sz w:val="28"/>
          <w:szCs w:val="28"/>
        </w:rPr>
        <w:lastRenderedPageBreak/>
        <w:t>任务；同时，</w:t>
      </w:r>
      <w:r w:rsidRPr="00832A00">
        <w:rPr>
          <w:rFonts w:ascii="仿宋" w:eastAsia="仿宋" w:hAnsi="仿宋" w:hint="eastAsia"/>
          <w:sz w:val="28"/>
          <w:szCs w:val="28"/>
        </w:rPr>
        <w:t>坚持责任到岗到人、坚持问题导向、坚持加强学习、坚持持续改进的审核评估工作原则。</w:t>
      </w:r>
    </w:p>
    <w:p w:rsidR="00832A00" w:rsidRPr="00832A00" w:rsidRDefault="00832A00" w:rsidP="0083493E">
      <w:pPr>
        <w:spacing w:line="540" w:lineRule="exact"/>
        <w:ind w:firstLine="420"/>
        <w:rPr>
          <w:rFonts w:ascii="仿宋" w:eastAsia="仿宋" w:hAnsi="仿宋"/>
          <w:sz w:val="28"/>
          <w:szCs w:val="28"/>
        </w:rPr>
      </w:pPr>
      <w:r w:rsidRPr="00832A00">
        <w:rPr>
          <w:rFonts w:ascii="仿宋" w:eastAsia="仿宋" w:hAnsi="仿宋" w:hint="eastAsia"/>
          <w:sz w:val="28"/>
          <w:szCs w:val="28"/>
        </w:rPr>
        <w:t>党委学生工作部建立以部门一把手为主要责任人、专人负责具体任务报送、其余成员积极配合协助的工作小组，保证本部门审核评估工作及时、准确、全面完成。</w:t>
      </w:r>
    </w:p>
    <w:p w:rsidR="00832A00" w:rsidRPr="00832A00" w:rsidRDefault="00832A00" w:rsidP="0083493E">
      <w:pPr>
        <w:spacing w:line="540" w:lineRule="exact"/>
        <w:ind w:firstLine="420"/>
        <w:rPr>
          <w:rFonts w:ascii="仿宋" w:eastAsia="仿宋" w:hAnsi="仿宋"/>
          <w:sz w:val="28"/>
          <w:szCs w:val="28"/>
        </w:rPr>
      </w:pPr>
      <w:r w:rsidRPr="00832A00">
        <w:rPr>
          <w:rFonts w:ascii="仿宋" w:eastAsia="仿宋" w:hAnsi="仿宋" w:hint="eastAsia"/>
          <w:sz w:val="28"/>
          <w:szCs w:val="28"/>
        </w:rPr>
        <w:t>资产与实验室管理部结合本单位本科审核评估工作实际，</w:t>
      </w:r>
      <w:r w:rsidR="00494509">
        <w:rPr>
          <w:rFonts w:ascii="仿宋" w:eastAsia="仿宋" w:hAnsi="仿宋" w:hint="eastAsia"/>
          <w:sz w:val="28"/>
          <w:szCs w:val="28"/>
        </w:rPr>
        <w:t>制定了具体计划，一是以评促建，推进做好资产与实验室建设和管理工作；二是以评促改，发挥实验技术队伍在人才培养中的作用；三是</w:t>
      </w:r>
      <w:r w:rsidRPr="00832A00">
        <w:rPr>
          <w:rFonts w:ascii="仿宋" w:eastAsia="仿宋" w:hAnsi="仿宋" w:hint="eastAsia"/>
          <w:sz w:val="28"/>
          <w:szCs w:val="28"/>
        </w:rPr>
        <w:t>精心组织，扎实推进自评自检阶段的数据填报及分配工作。</w:t>
      </w:r>
    </w:p>
    <w:p w:rsidR="00832A00" w:rsidRPr="00832A00" w:rsidRDefault="00494509" w:rsidP="0083493E">
      <w:pPr>
        <w:spacing w:line="540" w:lineRule="exact"/>
        <w:ind w:firstLineChars="200" w:firstLine="560"/>
        <w:rPr>
          <w:rFonts w:ascii="仿宋" w:eastAsia="仿宋" w:hAnsi="仿宋"/>
          <w:sz w:val="28"/>
          <w:szCs w:val="28"/>
        </w:rPr>
      </w:pPr>
      <w:r>
        <w:rPr>
          <w:rFonts w:ascii="仿宋" w:eastAsia="仿宋" w:hAnsi="仿宋" w:hint="eastAsia"/>
          <w:sz w:val="28"/>
          <w:szCs w:val="28"/>
        </w:rPr>
        <w:t>国际教育学院</w:t>
      </w:r>
      <w:r w:rsidR="00D65ADD">
        <w:rPr>
          <w:rFonts w:ascii="仿宋" w:eastAsia="仿宋" w:hAnsi="仿宋" w:hint="eastAsia"/>
          <w:sz w:val="28"/>
          <w:szCs w:val="28"/>
        </w:rPr>
        <w:t>按照以下计划完成各项审核评估工作：1.确定工作小组成员，明确职责分工，落实到人。2.</w:t>
      </w:r>
      <w:r w:rsidR="00832A00" w:rsidRPr="00832A00">
        <w:rPr>
          <w:rFonts w:ascii="仿宋" w:eastAsia="仿宋" w:hAnsi="仿宋" w:hint="eastAsia"/>
          <w:sz w:val="28"/>
          <w:szCs w:val="28"/>
        </w:rPr>
        <w:t>初步完成数据填报工作；基</w:t>
      </w:r>
      <w:r w:rsidR="00D65ADD">
        <w:rPr>
          <w:rFonts w:ascii="仿宋" w:eastAsia="仿宋" w:hAnsi="仿宋" w:hint="eastAsia"/>
          <w:sz w:val="28"/>
          <w:szCs w:val="28"/>
        </w:rPr>
        <w:t>于调研，提出本科生培养方案修订意见；启动撰写本单位自评报告。3.</w:t>
      </w:r>
      <w:r w:rsidR="00832A00" w:rsidRPr="00832A00">
        <w:rPr>
          <w:rFonts w:ascii="仿宋" w:eastAsia="仿宋" w:hAnsi="仿宋" w:hint="eastAsia"/>
          <w:sz w:val="28"/>
          <w:szCs w:val="28"/>
        </w:rPr>
        <w:t>进行数据检查评估；明确培养方案修订意见；修订并提交自评报告；制定或</w:t>
      </w:r>
      <w:r w:rsidR="00D65ADD">
        <w:rPr>
          <w:rFonts w:ascii="仿宋" w:eastAsia="仿宋" w:hAnsi="仿宋" w:hint="eastAsia"/>
          <w:sz w:val="28"/>
          <w:szCs w:val="28"/>
        </w:rPr>
        <w:t>修订相关文件，建立健全质量标准，完善教育教学质量保障体系。4.</w:t>
      </w:r>
      <w:r w:rsidR="00832A00" w:rsidRPr="00832A00">
        <w:rPr>
          <w:rFonts w:ascii="仿宋" w:eastAsia="仿宋" w:hAnsi="仿宋" w:hint="eastAsia"/>
          <w:sz w:val="28"/>
          <w:szCs w:val="28"/>
        </w:rPr>
        <w:t>专家现场评估；凝练工作亮</w:t>
      </w:r>
      <w:r w:rsidR="00D65ADD">
        <w:rPr>
          <w:rFonts w:ascii="仿宋" w:eastAsia="仿宋" w:hAnsi="仿宋" w:hint="eastAsia"/>
          <w:sz w:val="28"/>
          <w:szCs w:val="28"/>
        </w:rPr>
        <w:t>点与特色；撰写自评报告。5.模拟评估并制定详细整改方案进行整改。6.数据采集填报，针对问题，进一步整改。7.配合学校职能部门，做好相关工作。8.</w:t>
      </w:r>
      <w:r w:rsidR="00832A00" w:rsidRPr="00832A00">
        <w:rPr>
          <w:rFonts w:ascii="仿宋" w:eastAsia="仿宋" w:hAnsi="仿宋" w:hint="eastAsia"/>
          <w:sz w:val="28"/>
          <w:szCs w:val="28"/>
        </w:rPr>
        <w:t>针对</w:t>
      </w:r>
      <w:r w:rsidR="004D5ED0" w:rsidRPr="004D5ED0">
        <w:rPr>
          <w:rFonts w:ascii="仿宋" w:eastAsia="仿宋" w:hAnsi="仿宋" w:hint="eastAsia"/>
          <w:sz w:val="28"/>
          <w:szCs w:val="28"/>
        </w:rPr>
        <w:t>专家</w:t>
      </w:r>
      <w:r w:rsidR="00832A00" w:rsidRPr="00832A00">
        <w:rPr>
          <w:rFonts w:ascii="仿宋" w:eastAsia="仿宋" w:hAnsi="仿宋" w:hint="eastAsia"/>
          <w:sz w:val="28"/>
          <w:szCs w:val="28"/>
        </w:rPr>
        <w:t>意见及建议，对审核评估工作进行总结，深入探讨、分析原因、制定措施、落实任务、撰写工作报告、总结审核评估工作。</w:t>
      </w:r>
    </w:p>
    <w:p w:rsidR="00832A00" w:rsidRPr="00832A00" w:rsidRDefault="00832A00" w:rsidP="0083493E">
      <w:pPr>
        <w:spacing w:line="540" w:lineRule="exact"/>
        <w:ind w:firstLineChars="200" w:firstLine="560"/>
        <w:rPr>
          <w:rFonts w:ascii="仿宋" w:eastAsia="仿宋" w:hAnsi="仿宋"/>
          <w:sz w:val="28"/>
          <w:szCs w:val="28"/>
        </w:rPr>
      </w:pPr>
      <w:r w:rsidRPr="00832A00">
        <w:rPr>
          <w:rFonts w:ascii="仿宋" w:eastAsia="仿宋" w:hAnsi="仿宋" w:hint="eastAsia"/>
          <w:sz w:val="28"/>
          <w:szCs w:val="28"/>
        </w:rPr>
        <w:t>财务部按照评估指标体系和内涵说明要求，进一步深入开展本科教学评估的准备工作，与时俱进，以实际行动迎接</w:t>
      </w:r>
      <w:r w:rsidR="00494509">
        <w:rPr>
          <w:rFonts w:ascii="仿宋" w:eastAsia="仿宋" w:hAnsi="仿宋" w:hint="eastAsia"/>
          <w:sz w:val="28"/>
          <w:szCs w:val="28"/>
        </w:rPr>
        <w:t>教育部</w:t>
      </w:r>
      <w:r w:rsidRPr="00832A00">
        <w:rPr>
          <w:rFonts w:ascii="仿宋" w:eastAsia="仿宋" w:hAnsi="仿宋" w:hint="eastAsia"/>
          <w:sz w:val="28"/>
          <w:szCs w:val="28"/>
        </w:rPr>
        <w:t>对我校的本科教学评估工作。</w:t>
      </w:r>
    </w:p>
    <w:p w:rsidR="00832A00" w:rsidRPr="00832A00" w:rsidRDefault="00832A00" w:rsidP="0083493E">
      <w:pPr>
        <w:spacing w:line="540" w:lineRule="exact"/>
        <w:ind w:firstLineChars="200" w:firstLine="560"/>
        <w:rPr>
          <w:rFonts w:ascii="仿宋" w:eastAsia="仿宋" w:hAnsi="仿宋"/>
          <w:sz w:val="28"/>
          <w:szCs w:val="28"/>
        </w:rPr>
      </w:pPr>
      <w:r w:rsidRPr="00832A00">
        <w:rPr>
          <w:rFonts w:ascii="仿宋" w:eastAsia="仿宋" w:hAnsi="仿宋" w:hint="eastAsia"/>
          <w:sz w:val="28"/>
          <w:szCs w:val="28"/>
        </w:rPr>
        <w:t>合作发展部针对所分配任务进行了研讨和梳理，</w:t>
      </w:r>
      <w:r w:rsidR="00494509">
        <w:rPr>
          <w:rFonts w:ascii="仿宋" w:eastAsia="仿宋" w:hAnsi="仿宋" w:hint="eastAsia"/>
          <w:sz w:val="28"/>
          <w:szCs w:val="28"/>
        </w:rPr>
        <w:t>制订了</w:t>
      </w:r>
      <w:r w:rsidRPr="00832A00">
        <w:rPr>
          <w:rFonts w:ascii="仿宋" w:eastAsia="仿宋" w:hAnsi="仿宋" w:hint="eastAsia"/>
          <w:sz w:val="28"/>
          <w:szCs w:val="28"/>
        </w:rPr>
        <w:t>自评自建阶段工作方案</w:t>
      </w:r>
      <w:r w:rsidR="00494509">
        <w:rPr>
          <w:rFonts w:ascii="仿宋" w:eastAsia="仿宋" w:hAnsi="仿宋" w:hint="eastAsia"/>
          <w:sz w:val="28"/>
          <w:szCs w:val="28"/>
        </w:rPr>
        <w:t>，一是确定部门工作小组；二是明确部门工作任务；三是召开工作任务布置会；四是上报部门工作方案；五是搜集部门相关资料；六是完</w:t>
      </w:r>
      <w:r w:rsidR="00494509">
        <w:rPr>
          <w:rFonts w:ascii="仿宋" w:eastAsia="仿宋" w:hAnsi="仿宋" w:hint="eastAsia"/>
          <w:sz w:val="28"/>
          <w:szCs w:val="28"/>
        </w:rPr>
        <w:lastRenderedPageBreak/>
        <w:t>成数据填报工作；七是</w:t>
      </w:r>
      <w:r w:rsidRPr="00832A00">
        <w:rPr>
          <w:rFonts w:ascii="仿宋" w:eastAsia="仿宋" w:hAnsi="仿宋" w:hint="eastAsia"/>
          <w:sz w:val="28"/>
          <w:szCs w:val="28"/>
        </w:rPr>
        <w:t>后续工作跟进。</w:t>
      </w:r>
    </w:p>
    <w:p w:rsidR="00832A00" w:rsidRPr="00832A00" w:rsidRDefault="00832A00" w:rsidP="0083493E">
      <w:pPr>
        <w:spacing w:line="540" w:lineRule="exact"/>
        <w:ind w:firstLineChars="200" w:firstLine="560"/>
        <w:rPr>
          <w:rFonts w:ascii="仿宋" w:eastAsia="仿宋" w:hAnsi="仿宋"/>
          <w:sz w:val="28"/>
          <w:szCs w:val="28"/>
        </w:rPr>
      </w:pPr>
      <w:r w:rsidRPr="00832A00">
        <w:rPr>
          <w:rFonts w:ascii="仿宋" w:eastAsia="仿宋" w:hAnsi="仿宋" w:hint="eastAsia"/>
          <w:sz w:val="28"/>
          <w:szCs w:val="28"/>
        </w:rPr>
        <w:t>人事部</w:t>
      </w:r>
      <w:r w:rsidR="009D73B7">
        <w:rPr>
          <w:rFonts w:ascii="仿宋" w:eastAsia="仿宋" w:hAnsi="仿宋" w:hint="eastAsia"/>
          <w:sz w:val="28"/>
          <w:szCs w:val="28"/>
        </w:rPr>
        <w:t>为做好迎接本科教学审核评估工作，就此项</w:t>
      </w:r>
      <w:r w:rsidRPr="00832A00">
        <w:rPr>
          <w:rFonts w:ascii="仿宋" w:eastAsia="仿宋" w:hAnsi="仿宋" w:hint="eastAsia"/>
          <w:sz w:val="28"/>
          <w:szCs w:val="28"/>
        </w:rPr>
        <w:t>工作做</w:t>
      </w:r>
      <w:r w:rsidR="009D73B7">
        <w:rPr>
          <w:rFonts w:ascii="仿宋" w:eastAsia="仿宋" w:hAnsi="仿宋" w:hint="eastAsia"/>
          <w:sz w:val="28"/>
          <w:szCs w:val="28"/>
        </w:rPr>
        <w:t>了</w:t>
      </w:r>
      <w:r w:rsidR="00D65ADD">
        <w:rPr>
          <w:rFonts w:ascii="仿宋" w:eastAsia="仿宋" w:hAnsi="仿宋" w:hint="eastAsia"/>
          <w:sz w:val="28"/>
          <w:szCs w:val="28"/>
        </w:rPr>
        <w:t>如下安排：1.成立人事部本科教学评估工作小组；2.</w:t>
      </w:r>
      <w:r w:rsidRPr="00832A00">
        <w:rPr>
          <w:rFonts w:ascii="仿宋" w:eastAsia="仿宋" w:hAnsi="仿宋" w:hint="eastAsia"/>
          <w:sz w:val="28"/>
          <w:szCs w:val="28"/>
        </w:rPr>
        <w:t>工作安排和进度，首先任务下发，落实责任人；再者完成数据填报，并对提交数据进行审核；最后对不符合要求和形式的文件进行清除和完善。</w:t>
      </w:r>
    </w:p>
    <w:p w:rsidR="00832A00" w:rsidRPr="00832A00" w:rsidRDefault="009D73B7" w:rsidP="0083493E">
      <w:pPr>
        <w:spacing w:line="540" w:lineRule="exact"/>
        <w:ind w:firstLineChars="200" w:firstLine="560"/>
        <w:rPr>
          <w:rFonts w:ascii="仿宋" w:eastAsia="仿宋" w:hAnsi="仿宋"/>
          <w:sz w:val="28"/>
          <w:szCs w:val="28"/>
        </w:rPr>
      </w:pPr>
      <w:r>
        <w:rPr>
          <w:rFonts w:ascii="仿宋" w:eastAsia="仿宋" w:hAnsi="仿宋" w:hint="eastAsia"/>
          <w:sz w:val="28"/>
          <w:szCs w:val="28"/>
        </w:rPr>
        <w:t>体育学院</w:t>
      </w:r>
      <w:r w:rsidR="00832A00" w:rsidRPr="00832A00">
        <w:rPr>
          <w:rFonts w:ascii="仿宋" w:eastAsia="仿宋" w:hAnsi="仿宋" w:hint="eastAsia"/>
          <w:sz w:val="28"/>
          <w:szCs w:val="28"/>
        </w:rPr>
        <w:t>为进一步加强我校体育学科内涵和特色建设，不断提高教育教学和人才培养质量，促进体育学科持续、健康发展，根据《山东</w:t>
      </w:r>
      <w:r>
        <w:rPr>
          <w:rFonts w:ascii="仿宋" w:eastAsia="仿宋" w:hAnsi="仿宋" w:hint="eastAsia"/>
          <w:sz w:val="28"/>
          <w:szCs w:val="28"/>
        </w:rPr>
        <w:t>大学迎接教育部本科教学工作审核评估工作方案》等文件精神，</w:t>
      </w:r>
      <w:r w:rsidR="00832A00" w:rsidRPr="00832A00">
        <w:rPr>
          <w:rFonts w:ascii="仿宋" w:eastAsia="仿宋" w:hAnsi="仿宋" w:hint="eastAsia"/>
          <w:sz w:val="28"/>
          <w:szCs w:val="28"/>
        </w:rPr>
        <w:t>结合自身实际，制定</w:t>
      </w:r>
      <w:r>
        <w:rPr>
          <w:rFonts w:ascii="仿宋" w:eastAsia="仿宋" w:hAnsi="仿宋" w:hint="eastAsia"/>
          <w:sz w:val="28"/>
          <w:szCs w:val="28"/>
        </w:rPr>
        <w:t>了迎评</w:t>
      </w:r>
      <w:r w:rsidR="00D65ADD">
        <w:rPr>
          <w:rFonts w:ascii="仿宋" w:eastAsia="仿宋" w:hAnsi="仿宋" w:hint="eastAsia"/>
          <w:sz w:val="28"/>
          <w:szCs w:val="28"/>
        </w:rPr>
        <w:t>方案：1.</w:t>
      </w:r>
      <w:r w:rsidR="00832A00" w:rsidRPr="00832A00">
        <w:rPr>
          <w:rFonts w:ascii="仿宋" w:eastAsia="仿宋" w:hAnsi="仿宋" w:hint="eastAsia"/>
          <w:sz w:val="28"/>
          <w:szCs w:val="28"/>
        </w:rPr>
        <w:t>坚持“目标导向、问题导向”和“内涵发展、特色发展”的办学理念，贯彻“以评促建、以评促改、以评促管、评建结合、重在建设”的评</w:t>
      </w:r>
      <w:r w:rsidR="00D65ADD">
        <w:rPr>
          <w:rFonts w:ascii="仿宋" w:eastAsia="仿宋" w:hAnsi="仿宋" w:hint="eastAsia"/>
          <w:sz w:val="28"/>
          <w:szCs w:val="28"/>
        </w:rPr>
        <w:t>估方针，以审核评估为契机，全面推进我校体育本科教育教学改革；2.</w:t>
      </w:r>
      <w:r w:rsidR="00832A00" w:rsidRPr="00832A00">
        <w:rPr>
          <w:rFonts w:ascii="仿宋" w:eastAsia="仿宋" w:hAnsi="仿宋" w:hint="eastAsia"/>
          <w:sz w:val="28"/>
          <w:szCs w:val="28"/>
        </w:rPr>
        <w:t>在正确认识和准确把握审核评估目的意义的前提下，通过评估工作，要完成如下目标任务：</w:t>
      </w:r>
      <w:r w:rsidR="00D65ADD">
        <w:rPr>
          <w:rFonts w:ascii="仿宋" w:eastAsia="仿宋" w:hAnsi="仿宋" w:hint="eastAsia"/>
          <w:sz w:val="28"/>
          <w:szCs w:val="28"/>
        </w:rPr>
        <w:t>（</w:t>
      </w:r>
      <w:r w:rsidR="00953F59">
        <w:rPr>
          <w:rFonts w:ascii="仿宋" w:eastAsia="仿宋" w:hAnsi="仿宋"/>
          <w:sz w:val="28"/>
          <w:szCs w:val="28"/>
        </w:rPr>
        <w:t>1</w:t>
      </w:r>
      <w:r w:rsidR="00D65ADD">
        <w:rPr>
          <w:rFonts w:ascii="仿宋" w:eastAsia="仿宋" w:hAnsi="仿宋" w:hint="eastAsia"/>
          <w:sz w:val="28"/>
          <w:szCs w:val="28"/>
        </w:rPr>
        <w:t>）</w:t>
      </w:r>
      <w:r w:rsidR="00832A00" w:rsidRPr="00832A00">
        <w:rPr>
          <w:rFonts w:ascii="仿宋" w:eastAsia="仿宋" w:hAnsi="仿宋" w:hint="eastAsia"/>
          <w:sz w:val="28"/>
          <w:szCs w:val="28"/>
        </w:rPr>
        <w:t>进一步提升办学理念</w:t>
      </w:r>
      <w:r w:rsidR="006E1A4E">
        <w:rPr>
          <w:rFonts w:ascii="仿宋" w:eastAsia="仿宋" w:hAnsi="仿宋" w:hint="eastAsia"/>
          <w:sz w:val="28"/>
          <w:szCs w:val="28"/>
        </w:rPr>
        <w:t>；</w:t>
      </w:r>
      <w:r w:rsidR="00D65ADD">
        <w:rPr>
          <w:rFonts w:ascii="仿宋" w:eastAsia="仿宋" w:hAnsi="仿宋" w:hint="eastAsia"/>
          <w:sz w:val="28"/>
          <w:szCs w:val="28"/>
        </w:rPr>
        <w:t>（</w:t>
      </w:r>
      <w:r w:rsidR="00953F59">
        <w:rPr>
          <w:rFonts w:ascii="仿宋" w:eastAsia="仿宋" w:hAnsi="仿宋"/>
          <w:sz w:val="28"/>
          <w:szCs w:val="28"/>
        </w:rPr>
        <w:t>2</w:t>
      </w:r>
      <w:r w:rsidR="00D65ADD">
        <w:rPr>
          <w:rFonts w:ascii="仿宋" w:eastAsia="仿宋" w:hAnsi="仿宋" w:hint="eastAsia"/>
          <w:sz w:val="28"/>
          <w:szCs w:val="28"/>
        </w:rPr>
        <w:t>）</w:t>
      </w:r>
      <w:r w:rsidR="006E1A4E">
        <w:rPr>
          <w:rFonts w:ascii="仿宋" w:eastAsia="仿宋" w:hAnsi="仿宋" w:hint="eastAsia"/>
          <w:sz w:val="28"/>
          <w:szCs w:val="28"/>
        </w:rPr>
        <w:t>进一步加大人才培养模式改革的力度；</w:t>
      </w:r>
      <w:r w:rsidR="00D65ADD">
        <w:rPr>
          <w:rFonts w:ascii="仿宋" w:eastAsia="仿宋" w:hAnsi="仿宋" w:hint="eastAsia"/>
          <w:sz w:val="28"/>
          <w:szCs w:val="28"/>
        </w:rPr>
        <w:t>（</w:t>
      </w:r>
      <w:r w:rsidR="00953F59">
        <w:rPr>
          <w:rFonts w:ascii="仿宋" w:eastAsia="仿宋" w:hAnsi="仿宋"/>
          <w:sz w:val="28"/>
          <w:szCs w:val="28"/>
        </w:rPr>
        <w:t>3</w:t>
      </w:r>
      <w:r w:rsidR="00D65ADD">
        <w:rPr>
          <w:rFonts w:ascii="仿宋" w:eastAsia="仿宋" w:hAnsi="仿宋" w:hint="eastAsia"/>
          <w:sz w:val="28"/>
          <w:szCs w:val="28"/>
        </w:rPr>
        <w:t>）</w:t>
      </w:r>
      <w:r w:rsidR="006E1A4E">
        <w:rPr>
          <w:rFonts w:ascii="仿宋" w:eastAsia="仿宋" w:hAnsi="仿宋" w:hint="eastAsia"/>
          <w:sz w:val="28"/>
          <w:szCs w:val="28"/>
        </w:rPr>
        <w:t>进一步加强师资队伍建设；</w:t>
      </w:r>
      <w:r w:rsidR="00D65ADD">
        <w:rPr>
          <w:rFonts w:ascii="仿宋" w:eastAsia="仿宋" w:hAnsi="仿宋" w:hint="eastAsia"/>
          <w:sz w:val="28"/>
          <w:szCs w:val="28"/>
        </w:rPr>
        <w:t>（</w:t>
      </w:r>
      <w:r w:rsidR="00953F59">
        <w:rPr>
          <w:rFonts w:ascii="仿宋" w:eastAsia="仿宋" w:hAnsi="仿宋"/>
          <w:sz w:val="28"/>
          <w:szCs w:val="28"/>
        </w:rPr>
        <w:t>4</w:t>
      </w:r>
      <w:r w:rsidR="00D65ADD">
        <w:rPr>
          <w:rFonts w:ascii="仿宋" w:eastAsia="仿宋" w:hAnsi="仿宋" w:hint="eastAsia"/>
          <w:sz w:val="28"/>
          <w:szCs w:val="28"/>
        </w:rPr>
        <w:t>）</w:t>
      </w:r>
      <w:r w:rsidR="001C2BC1">
        <w:rPr>
          <w:rFonts w:ascii="仿宋" w:eastAsia="仿宋" w:hAnsi="仿宋" w:hint="eastAsia"/>
          <w:sz w:val="28"/>
          <w:szCs w:val="28"/>
        </w:rPr>
        <w:t>进一步健全和完善教育</w:t>
      </w:r>
      <w:r w:rsidR="006E1A4E">
        <w:rPr>
          <w:rFonts w:ascii="仿宋" w:eastAsia="仿宋" w:hAnsi="仿宋" w:hint="eastAsia"/>
          <w:sz w:val="28"/>
          <w:szCs w:val="28"/>
        </w:rPr>
        <w:t>教学质量监控保障体系；</w:t>
      </w:r>
      <w:r w:rsidR="00D65ADD">
        <w:rPr>
          <w:rFonts w:ascii="仿宋" w:eastAsia="仿宋" w:hAnsi="仿宋" w:hint="eastAsia"/>
          <w:sz w:val="28"/>
          <w:szCs w:val="28"/>
        </w:rPr>
        <w:t>（</w:t>
      </w:r>
      <w:r w:rsidR="00953F59">
        <w:rPr>
          <w:rFonts w:ascii="仿宋" w:eastAsia="仿宋" w:hAnsi="仿宋"/>
          <w:sz w:val="28"/>
          <w:szCs w:val="28"/>
        </w:rPr>
        <w:t>5</w:t>
      </w:r>
      <w:r w:rsidR="00D65ADD">
        <w:rPr>
          <w:rFonts w:ascii="仿宋" w:eastAsia="仿宋" w:hAnsi="仿宋" w:hint="eastAsia"/>
          <w:sz w:val="28"/>
          <w:szCs w:val="28"/>
        </w:rPr>
        <w:t>）</w:t>
      </w:r>
      <w:r w:rsidR="00832A00" w:rsidRPr="00832A00">
        <w:rPr>
          <w:rFonts w:ascii="仿宋" w:eastAsia="仿宋" w:hAnsi="仿宋" w:hint="eastAsia"/>
          <w:sz w:val="28"/>
          <w:szCs w:val="28"/>
        </w:rPr>
        <w:t>进一步促进学院教育教学管理体制机制的开拓创新，促进教育教学活动的规范有序</w:t>
      </w:r>
      <w:r w:rsidR="006E1A4E">
        <w:rPr>
          <w:rFonts w:ascii="仿宋" w:eastAsia="仿宋" w:hAnsi="仿宋" w:hint="eastAsia"/>
          <w:sz w:val="28"/>
          <w:szCs w:val="28"/>
        </w:rPr>
        <w:t>运行；</w:t>
      </w:r>
      <w:r w:rsidR="00D65ADD">
        <w:rPr>
          <w:rFonts w:ascii="仿宋" w:eastAsia="仿宋" w:hAnsi="仿宋" w:hint="eastAsia"/>
          <w:sz w:val="28"/>
          <w:szCs w:val="28"/>
        </w:rPr>
        <w:t>（</w:t>
      </w:r>
      <w:r w:rsidR="00953F59">
        <w:rPr>
          <w:rFonts w:ascii="仿宋" w:eastAsia="仿宋" w:hAnsi="仿宋"/>
          <w:sz w:val="28"/>
          <w:szCs w:val="28"/>
        </w:rPr>
        <w:t>6</w:t>
      </w:r>
      <w:r w:rsidR="00D65ADD">
        <w:rPr>
          <w:rFonts w:ascii="仿宋" w:eastAsia="仿宋" w:hAnsi="仿宋" w:hint="eastAsia"/>
          <w:sz w:val="28"/>
          <w:szCs w:val="28"/>
        </w:rPr>
        <w:t>）</w:t>
      </w:r>
      <w:r w:rsidR="00832A00" w:rsidRPr="00832A00">
        <w:rPr>
          <w:rFonts w:ascii="仿宋" w:eastAsia="仿宋" w:hAnsi="仿宋" w:hint="eastAsia"/>
          <w:sz w:val="28"/>
          <w:szCs w:val="28"/>
        </w:rPr>
        <w:t>进一步深化改革、激发活力、提升内涵、凝练</w:t>
      </w:r>
      <w:r w:rsidR="001C2BC1">
        <w:rPr>
          <w:rFonts w:ascii="仿宋" w:eastAsia="仿宋" w:hAnsi="仿宋" w:hint="eastAsia"/>
          <w:sz w:val="28"/>
          <w:szCs w:val="28"/>
        </w:rPr>
        <w:t>特色、增强学科竞争力，争取以优异</w:t>
      </w:r>
      <w:r w:rsidR="00D65ADD">
        <w:rPr>
          <w:rFonts w:ascii="仿宋" w:eastAsia="仿宋" w:hAnsi="仿宋" w:hint="eastAsia"/>
          <w:sz w:val="28"/>
          <w:szCs w:val="28"/>
        </w:rPr>
        <w:t>成绩圆满通过教育部审核评估。3.</w:t>
      </w:r>
      <w:r w:rsidR="00832A00" w:rsidRPr="00832A00">
        <w:rPr>
          <w:rFonts w:ascii="仿宋" w:eastAsia="仿宋" w:hAnsi="仿宋" w:hint="eastAsia"/>
          <w:sz w:val="28"/>
          <w:szCs w:val="28"/>
        </w:rPr>
        <w:t>坚持“以</w:t>
      </w:r>
      <w:r w:rsidR="00D65ADD">
        <w:rPr>
          <w:rFonts w:ascii="仿宋" w:eastAsia="仿宋" w:hAnsi="仿宋" w:hint="eastAsia"/>
          <w:sz w:val="28"/>
          <w:szCs w:val="28"/>
        </w:rPr>
        <w:t>评促改、以评促建、以评促管、评建结合、重在建设”的工作原则；4.</w:t>
      </w:r>
      <w:r w:rsidR="00832A00" w:rsidRPr="00832A00">
        <w:rPr>
          <w:rFonts w:ascii="仿宋" w:eastAsia="仿宋" w:hAnsi="仿宋" w:hint="eastAsia"/>
          <w:sz w:val="28"/>
          <w:szCs w:val="28"/>
        </w:rPr>
        <w:t>按照学校迎接教育部审核评估工作的时间安排，体育学院迎评工作大致也分为四个阶段：自评自建阶段、专业评估准备阶段、模拟评估阶段、迎接评估阶段。</w:t>
      </w:r>
    </w:p>
    <w:p w:rsidR="00832A00" w:rsidRPr="00832A00" w:rsidRDefault="009D73B7" w:rsidP="0083493E">
      <w:pPr>
        <w:spacing w:line="540" w:lineRule="exact"/>
        <w:ind w:firstLineChars="200" w:firstLine="560"/>
        <w:rPr>
          <w:rFonts w:ascii="仿宋" w:eastAsia="仿宋" w:hAnsi="仿宋"/>
          <w:sz w:val="28"/>
          <w:szCs w:val="28"/>
        </w:rPr>
      </w:pPr>
      <w:r>
        <w:rPr>
          <w:rFonts w:ascii="仿宋" w:eastAsia="仿宋" w:hAnsi="仿宋" w:hint="eastAsia"/>
          <w:sz w:val="28"/>
          <w:szCs w:val="28"/>
        </w:rPr>
        <w:t>信息化工作办公室</w:t>
      </w:r>
      <w:r w:rsidRPr="00832A00">
        <w:rPr>
          <w:rFonts w:ascii="仿宋" w:eastAsia="仿宋" w:hAnsi="仿宋" w:hint="eastAsia"/>
          <w:sz w:val="28"/>
          <w:szCs w:val="28"/>
        </w:rPr>
        <w:t>结合</w:t>
      </w:r>
      <w:r>
        <w:rPr>
          <w:rFonts w:ascii="仿宋" w:eastAsia="仿宋" w:hAnsi="仿宋" w:hint="eastAsia"/>
          <w:sz w:val="28"/>
          <w:szCs w:val="28"/>
        </w:rPr>
        <w:t>工作实际</w:t>
      </w:r>
      <w:r w:rsidR="00D65ADD">
        <w:rPr>
          <w:rFonts w:ascii="仿宋" w:eastAsia="仿宋" w:hAnsi="仿宋" w:hint="eastAsia"/>
          <w:sz w:val="28"/>
          <w:szCs w:val="28"/>
        </w:rPr>
        <w:t>，制定本方案如下：1.成立审核评估小组，健全工作机制；2.</w:t>
      </w:r>
      <w:r w:rsidR="00832A00" w:rsidRPr="00832A00">
        <w:rPr>
          <w:rFonts w:ascii="仿宋" w:eastAsia="仿宋" w:hAnsi="仿宋" w:hint="eastAsia"/>
          <w:sz w:val="28"/>
          <w:szCs w:val="28"/>
        </w:rPr>
        <w:t>自评自建阶段工作内容：任务明确下放给各负责人，分配数据填报人员；整理信息化工作信息，完成数据信息填报；整理相关管理文件，梳理工作业务。</w:t>
      </w:r>
    </w:p>
    <w:p w:rsidR="00832A00" w:rsidRPr="00832A00" w:rsidRDefault="00832A00" w:rsidP="0083493E">
      <w:pPr>
        <w:spacing w:line="540" w:lineRule="exact"/>
        <w:ind w:firstLineChars="200" w:firstLine="560"/>
        <w:rPr>
          <w:rFonts w:ascii="仿宋" w:eastAsia="仿宋" w:hAnsi="仿宋"/>
          <w:sz w:val="28"/>
          <w:szCs w:val="28"/>
        </w:rPr>
      </w:pPr>
      <w:r w:rsidRPr="00832A00">
        <w:rPr>
          <w:rFonts w:ascii="仿宋" w:eastAsia="仿宋" w:hAnsi="仿宋" w:hint="eastAsia"/>
          <w:sz w:val="28"/>
          <w:szCs w:val="28"/>
        </w:rPr>
        <w:lastRenderedPageBreak/>
        <w:t>学科建设与发展规划部对本部门所承担任务进行了认真的梳理和细化，</w:t>
      </w:r>
      <w:r w:rsidR="009D73B7">
        <w:rPr>
          <w:rFonts w:ascii="仿宋" w:eastAsia="仿宋" w:hAnsi="仿宋" w:hint="eastAsia"/>
          <w:sz w:val="28"/>
          <w:szCs w:val="28"/>
        </w:rPr>
        <w:t>制订了工作方案，一是</w:t>
      </w:r>
      <w:r w:rsidRPr="00832A00">
        <w:rPr>
          <w:rFonts w:ascii="仿宋" w:eastAsia="仿宋" w:hAnsi="仿宋" w:hint="eastAsia"/>
          <w:sz w:val="28"/>
          <w:szCs w:val="28"/>
        </w:rPr>
        <w:t>健全工作机制，建立以部门一把手为主要责</w:t>
      </w:r>
      <w:r w:rsidR="009D73B7">
        <w:rPr>
          <w:rFonts w:ascii="仿宋" w:eastAsia="仿宋" w:hAnsi="仿宋" w:hint="eastAsia"/>
          <w:sz w:val="28"/>
          <w:szCs w:val="28"/>
        </w:rPr>
        <w:t>任人、专人负责具体任务报送、其余成员积极配合协助的工作小组；二是</w:t>
      </w:r>
      <w:r w:rsidRPr="00832A00">
        <w:rPr>
          <w:rFonts w:ascii="仿宋" w:eastAsia="仿宋" w:hAnsi="仿宋" w:hint="eastAsia"/>
          <w:sz w:val="28"/>
          <w:szCs w:val="28"/>
        </w:rPr>
        <w:t>明确工作任务，在自评自建阶段，本部门工作任务主要包括两方面：</w:t>
      </w:r>
      <w:r w:rsidRPr="00832A00">
        <w:rPr>
          <w:rFonts w:ascii="仿宋" w:eastAsia="仿宋" w:hAnsi="仿宋"/>
          <w:sz w:val="28"/>
          <w:szCs w:val="28"/>
        </w:rPr>
        <w:t>1</w:t>
      </w:r>
      <w:r w:rsidRPr="00832A00">
        <w:rPr>
          <w:rFonts w:ascii="仿宋" w:eastAsia="仿宋" w:hAnsi="仿宋" w:hint="eastAsia"/>
          <w:sz w:val="28"/>
          <w:szCs w:val="28"/>
        </w:rPr>
        <w:t>．数据填报；</w:t>
      </w:r>
      <w:r w:rsidRPr="00832A00">
        <w:rPr>
          <w:rFonts w:ascii="仿宋" w:eastAsia="仿宋" w:hAnsi="仿宋"/>
          <w:sz w:val="28"/>
          <w:szCs w:val="28"/>
        </w:rPr>
        <w:t>2</w:t>
      </w:r>
      <w:r w:rsidRPr="00832A00">
        <w:rPr>
          <w:rFonts w:ascii="仿宋" w:eastAsia="仿宋" w:hAnsi="仿宋" w:hint="eastAsia"/>
          <w:sz w:val="28"/>
          <w:szCs w:val="28"/>
        </w:rPr>
        <w:t>．梳理、修</w:t>
      </w:r>
      <w:r w:rsidRPr="00832A00">
        <w:rPr>
          <w:rFonts w:ascii="仿宋" w:eastAsia="仿宋" w:hAnsi="仿宋"/>
          <w:sz w:val="28"/>
          <w:szCs w:val="28"/>
        </w:rPr>
        <w:t>/</w:t>
      </w:r>
      <w:r w:rsidRPr="00832A00">
        <w:rPr>
          <w:rFonts w:ascii="仿宋" w:eastAsia="仿宋" w:hAnsi="仿宋" w:hint="eastAsia"/>
          <w:sz w:val="28"/>
          <w:szCs w:val="28"/>
        </w:rPr>
        <w:t>制订本部门相关管理文件，加强基本档案建设与管理，建立健全各种质量标准，进一步完善教育教学质量保障体系。</w:t>
      </w:r>
    </w:p>
    <w:p w:rsidR="00A416DA" w:rsidRDefault="00832A00" w:rsidP="0083493E">
      <w:pPr>
        <w:spacing w:line="540" w:lineRule="exact"/>
        <w:ind w:firstLineChars="200" w:firstLine="560"/>
        <w:rPr>
          <w:rFonts w:ascii="仿宋" w:eastAsia="仿宋" w:hAnsi="仿宋"/>
          <w:sz w:val="28"/>
          <w:szCs w:val="28"/>
        </w:rPr>
      </w:pPr>
      <w:r w:rsidRPr="00832A00">
        <w:rPr>
          <w:rFonts w:ascii="仿宋" w:eastAsia="仿宋" w:hAnsi="仿宋" w:hint="eastAsia"/>
          <w:sz w:val="28"/>
          <w:szCs w:val="28"/>
        </w:rPr>
        <w:t>学生就业创业指导中心</w:t>
      </w:r>
      <w:r w:rsidR="009D73B7" w:rsidRPr="00832A00">
        <w:rPr>
          <w:rFonts w:ascii="仿宋" w:eastAsia="仿宋" w:hAnsi="仿宋" w:hint="eastAsia"/>
          <w:sz w:val="28"/>
          <w:szCs w:val="28"/>
        </w:rPr>
        <w:t>结合</w:t>
      </w:r>
      <w:r w:rsidR="009D73B7">
        <w:rPr>
          <w:rFonts w:ascii="仿宋" w:eastAsia="仿宋" w:hAnsi="仿宋" w:hint="eastAsia"/>
          <w:sz w:val="28"/>
          <w:szCs w:val="28"/>
        </w:rPr>
        <w:t>本单位</w:t>
      </w:r>
      <w:r w:rsidRPr="00832A00">
        <w:rPr>
          <w:rFonts w:ascii="仿宋" w:eastAsia="仿宋" w:hAnsi="仿宋" w:hint="eastAsia"/>
          <w:sz w:val="28"/>
          <w:szCs w:val="28"/>
        </w:rPr>
        <w:t>实际，细化自评自建阶段审核评估工作方案如下：</w:t>
      </w:r>
      <w:r w:rsidR="00DE6A37">
        <w:rPr>
          <w:rFonts w:ascii="仿宋" w:eastAsia="仿宋" w:hAnsi="仿宋"/>
          <w:sz w:val="28"/>
          <w:szCs w:val="28"/>
        </w:rPr>
        <w:t>1</w:t>
      </w:r>
      <w:r w:rsidR="006E1A4E">
        <w:rPr>
          <w:rFonts w:ascii="仿宋" w:eastAsia="仿宋" w:hAnsi="仿宋" w:hint="eastAsia"/>
          <w:sz w:val="28"/>
          <w:szCs w:val="28"/>
        </w:rPr>
        <w:t>.</w:t>
      </w:r>
      <w:r w:rsidRPr="00832A00">
        <w:rPr>
          <w:rFonts w:ascii="仿宋" w:eastAsia="仿宋" w:hAnsi="仿宋"/>
          <w:sz w:val="28"/>
          <w:szCs w:val="28"/>
        </w:rPr>
        <w:t>2</w:t>
      </w:r>
      <w:r w:rsidRPr="00832A00">
        <w:rPr>
          <w:rFonts w:ascii="仿宋" w:eastAsia="仿宋" w:hAnsi="仿宋" w:hint="eastAsia"/>
          <w:sz w:val="28"/>
          <w:szCs w:val="28"/>
        </w:rPr>
        <w:t>月</w:t>
      </w:r>
      <w:r w:rsidRPr="00832A00">
        <w:rPr>
          <w:rFonts w:ascii="仿宋" w:eastAsia="仿宋" w:hAnsi="仿宋"/>
          <w:sz w:val="28"/>
          <w:szCs w:val="28"/>
        </w:rPr>
        <w:t>17</w:t>
      </w:r>
      <w:r w:rsidR="001C2BC1">
        <w:rPr>
          <w:rFonts w:ascii="仿宋" w:eastAsia="仿宋" w:hAnsi="仿宋" w:hint="eastAsia"/>
          <w:sz w:val="28"/>
          <w:szCs w:val="28"/>
        </w:rPr>
        <w:t>日-</w:t>
      </w:r>
      <w:r w:rsidRPr="00832A00">
        <w:rPr>
          <w:rFonts w:ascii="仿宋" w:eastAsia="仿宋" w:hAnsi="仿宋"/>
          <w:sz w:val="28"/>
          <w:szCs w:val="28"/>
        </w:rPr>
        <w:t>21</w:t>
      </w:r>
      <w:r w:rsidRPr="00832A00">
        <w:rPr>
          <w:rFonts w:ascii="仿宋" w:eastAsia="仿宋" w:hAnsi="仿宋" w:hint="eastAsia"/>
          <w:sz w:val="28"/>
          <w:szCs w:val="28"/>
        </w:rPr>
        <w:t>日</w:t>
      </w:r>
      <w:r w:rsidRPr="00832A00">
        <w:rPr>
          <w:rFonts w:ascii="仿宋" w:eastAsia="仿宋" w:hAnsi="仿宋"/>
          <w:sz w:val="28"/>
          <w:szCs w:val="28"/>
        </w:rPr>
        <w:t xml:space="preserve">, </w:t>
      </w:r>
      <w:r w:rsidRPr="00832A00">
        <w:rPr>
          <w:rFonts w:ascii="仿宋" w:eastAsia="仿宋" w:hAnsi="仿宋" w:hint="eastAsia"/>
          <w:sz w:val="28"/>
          <w:szCs w:val="28"/>
        </w:rPr>
        <w:t>以中心办公会参会人员组成中心本科评估工作领导小组</w:t>
      </w:r>
      <w:r w:rsidRPr="00832A00">
        <w:rPr>
          <w:rFonts w:ascii="仿宋" w:eastAsia="仿宋" w:hAnsi="仿宋"/>
          <w:sz w:val="28"/>
          <w:szCs w:val="28"/>
        </w:rPr>
        <w:t xml:space="preserve">; </w:t>
      </w:r>
      <w:r w:rsidRPr="00832A00">
        <w:rPr>
          <w:rFonts w:ascii="仿宋" w:eastAsia="仿宋" w:hAnsi="仿宋" w:hint="eastAsia"/>
          <w:sz w:val="28"/>
          <w:szCs w:val="28"/>
        </w:rPr>
        <w:t>确定一位工作人员担任具体联络人</w:t>
      </w:r>
      <w:r w:rsidR="00DE6A37">
        <w:rPr>
          <w:rFonts w:ascii="仿宋" w:eastAsia="仿宋" w:hAnsi="仿宋"/>
          <w:sz w:val="28"/>
          <w:szCs w:val="28"/>
        </w:rPr>
        <w:t>; 2</w:t>
      </w:r>
      <w:r w:rsidR="006E1A4E">
        <w:rPr>
          <w:rFonts w:ascii="仿宋" w:eastAsia="仿宋" w:hAnsi="仿宋" w:hint="eastAsia"/>
          <w:sz w:val="28"/>
          <w:szCs w:val="28"/>
        </w:rPr>
        <w:t>.</w:t>
      </w:r>
      <w:r w:rsidRPr="00832A00">
        <w:rPr>
          <w:rFonts w:ascii="仿宋" w:eastAsia="仿宋" w:hAnsi="仿宋"/>
          <w:sz w:val="28"/>
          <w:szCs w:val="28"/>
        </w:rPr>
        <w:t>2</w:t>
      </w:r>
      <w:r w:rsidRPr="00832A00">
        <w:rPr>
          <w:rFonts w:ascii="仿宋" w:eastAsia="仿宋" w:hAnsi="仿宋" w:hint="eastAsia"/>
          <w:sz w:val="28"/>
          <w:szCs w:val="28"/>
        </w:rPr>
        <w:t>月</w:t>
      </w:r>
      <w:r w:rsidRPr="00832A00">
        <w:rPr>
          <w:rFonts w:ascii="仿宋" w:eastAsia="仿宋" w:hAnsi="仿宋"/>
          <w:sz w:val="28"/>
          <w:szCs w:val="28"/>
        </w:rPr>
        <w:t>22</w:t>
      </w:r>
      <w:r w:rsidR="001C2BC1">
        <w:rPr>
          <w:rFonts w:ascii="仿宋" w:eastAsia="仿宋" w:hAnsi="仿宋" w:hint="eastAsia"/>
          <w:sz w:val="28"/>
          <w:szCs w:val="28"/>
        </w:rPr>
        <w:t>日-</w:t>
      </w:r>
      <w:r w:rsidRPr="00832A00">
        <w:rPr>
          <w:rFonts w:ascii="仿宋" w:eastAsia="仿宋" w:hAnsi="仿宋"/>
          <w:sz w:val="28"/>
          <w:szCs w:val="28"/>
        </w:rPr>
        <w:t>24</w:t>
      </w:r>
      <w:r w:rsidRPr="00832A00">
        <w:rPr>
          <w:rFonts w:ascii="仿宋" w:eastAsia="仿宋" w:hAnsi="仿宋" w:hint="eastAsia"/>
          <w:sz w:val="28"/>
          <w:szCs w:val="28"/>
        </w:rPr>
        <w:t>日</w:t>
      </w:r>
      <w:r w:rsidRPr="00832A00">
        <w:rPr>
          <w:rFonts w:ascii="仿宋" w:eastAsia="仿宋" w:hAnsi="仿宋"/>
          <w:sz w:val="28"/>
          <w:szCs w:val="28"/>
        </w:rPr>
        <w:t xml:space="preserve">, </w:t>
      </w:r>
      <w:r w:rsidRPr="00832A00">
        <w:rPr>
          <w:rFonts w:ascii="仿宋" w:eastAsia="仿宋" w:hAnsi="仿宋" w:hint="eastAsia"/>
          <w:sz w:val="28"/>
          <w:szCs w:val="28"/>
        </w:rPr>
        <w:t>完成数据项分解工作</w:t>
      </w:r>
      <w:r w:rsidRPr="00832A00">
        <w:rPr>
          <w:rFonts w:ascii="仿宋" w:eastAsia="仿宋" w:hAnsi="仿宋"/>
          <w:sz w:val="28"/>
          <w:szCs w:val="28"/>
        </w:rPr>
        <w:t>,</w:t>
      </w:r>
      <w:r w:rsidRPr="00832A00">
        <w:rPr>
          <w:rFonts w:ascii="仿宋" w:eastAsia="仿宋" w:hAnsi="仿宋" w:hint="eastAsia"/>
          <w:sz w:val="28"/>
          <w:szCs w:val="28"/>
        </w:rPr>
        <w:t>各科室负责人领取并确认任务</w:t>
      </w:r>
      <w:r w:rsidRPr="00832A00">
        <w:rPr>
          <w:rFonts w:ascii="仿宋" w:eastAsia="仿宋" w:hAnsi="仿宋"/>
          <w:sz w:val="28"/>
          <w:szCs w:val="28"/>
        </w:rPr>
        <w:t>,</w:t>
      </w:r>
      <w:r w:rsidRPr="00832A00">
        <w:rPr>
          <w:rFonts w:ascii="仿宋" w:eastAsia="仿宋" w:hAnsi="仿宋" w:hint="eastAsia"/>
          <w:sz w:val="28"/>
          <w:szCs w:val="28"/>
        </w:rPr>
        <w:t>并继续分解任务；</w:t>
      </w:r>
      <w:r w:rsidR="00DE6A37">
        <w:rPr>
          <w:rFonts w:ascii="仿宋" w:eastAsia="仿宋" w:hAnsi="仿宋"/>
          <w:sz w:val="28"/>
          <w:szCs w:val="28"/>
        </w:rPr>
        <w:t>3</w:t>
      </w:r>
      <w:r w:rsidR="006E1A4E">
        <w:rPr>
          <w:rFonts w:ascii="仿宋" w:eastAsia="仿宋" w:hAnsi="仿宋" w:hint="eastAsia"/>
          <w:sz w:val="28"/>
          <w:szCs w:val="28"/>
        </w:rPr>
        <w:t>.</w:t>
      </w:r>
      <w:r w:rsidRPr="00832A00">
        <w:rPr>
          <w:rFonts w:ascii="仿宋" w:eastAsia="仿宋" w:hAnsi="仿宋"/>
          <w:sz w:val="28"/>
          <w:szCs w:val="28"/>
        </w:rPr>
        <w:t>2</w:t>
      </w:r>
      <w:r w:rsidRPr="00832A00">
        <w:rPr>
          <w:rFonts w:ascii="仿宋" w:eastAsia="仿宋" w:hAnsi="仿宋" w:hint="eastAsia"/>
          <w:sz w:val="28"/>
          <w:szCs w:val="28"/>
        </w:rPr>
        <w:t>月</w:t>
      </w:r>
      <w:r w:rsidRPr="00832A00">
        <w:rPr>
          <w:rFonts w:ascii="仿宋" w:eastAsia="仿宋" w:hAnsi="仿宋"/>
          <w:sz w:val="28"/>
          <w:szCs w:val="28"/>
        </w:rPr>
        <w:t>25</w:t>
      </w:r>
      <w:r w:rsidR="001C2BC1">
        <w:rPr>
          <w:rFonts w:ascii="仿宋" w:eastAsia="仿宋" w:hAnsi="仿宋" w:hint="eastAsia"/>
          <w:sz w:val="28"/>
          <w:szCs w:val="28"/>
        </w:rPr>
        <w:t>日-</w:t>
      </w:r>
      <w:r w:rsidRPr="00832A00">
        <w:rPr>
          <w:rFonts w:ascii="仿宋" w:eastAsia="仿宋" w:hAnsi="仿宋"/>
          <w:sz w:val="28"/>
          <w:szCs w:val="28"/>
        </w:rPr>
        <w:t>3</w:t>
      </w:r>
      <w:r w:rsidRPr="00832A00">
        <w:rPr>
          <w:rFonts w:ascii="仿宋" w:eastAsia="仿宋" w:hAnsi="仿宋" w:hint="eastAsia"/>
          <w:sz w:val="28"/>
          <w:szCs w:val="28"/>
        </w:rPr>
        <w:t>月</w:t>
      </w:r>
      <w:r w:rsidRPr="00832A00">
        <w:rPr>
          <w:rFonts w:ascii="仿宋" w:eastAsia="仿宋" w:hAnsi="仿宋"/>
          <w:sz w:val="28"/>
          <w:szCs w:val="28"/>
        </w:rPr>
        <w:t>31</w:t>
      </w:r>
      <w:r w:rsidRPr="00832A00">
        <w:rPr>
          <w:rFonts w:ascii="仿宋" w:eastAsia="仿宋" w:hAnsi="仿宋" w:hint="eastAsia"/>
          <w:sz w:val="28"/>
          <w:szCs w:val="28"/>
        </w:rPr>
        <w:t>日，各科室完成数据填报工作，领导小组对数据进行审查并统筹整体情况；</w:t>
      </w:r>
      <w:r w:rsidR="00DE6A37">
        <w:rPr>
          <w:rFonts w:ascii="仿宋" w:eastAsia="仿宋" w:hAnsi="仿宋"/>
          <w:sz w:val="28"/>
          <w:szCs w:val="28"/>
        </w:rPr>
        <w:t>4</w:t>
      </w:r>
      <w:r w:rsidR="006E1A4E">
        <w:rPr>
          <w:rFonts w:ascii="仿宋" w:eastAsia="仿宋" w:hAnsi="仿宋" w:hint="eastAsia"/>
          <w:sz w:val="28"/>
          <w:szCs w:val="28"/>
        </w:rPr>
        <w:t>.</w:t>
      </w:r>
      <w:r w:rsidRPr="00832A00">
        <w:rPr>
          <w:rFonts w:ascii="仿宋" w:eastAsia="仿宋" w:hAnsi="仿宋"/>
          <w:sz w:val="28"/>
          <w:szCs w:val="28"/>
        </w:rPr>
        <w:t>4</w:t>
      </w:r>
      <w:r w:rsidRPr="00832A00">
        <w:rPr>
          <w:rFonts w:ascii="仿宋" w:eastAsia="仿宋" w:hAnsi="仿宋" w:hint="eastAsia"/>
          <w:sz w:val="28"/>
          <w:szCs w:val="28"/>
        </w:rPr>
        <w:t>月</w:t>
      </w:r>
      <w:r w:rsidRPr="00832A00">
        <w:rPr>
          <w:rFonts w:ascii="仿宋" w:eastAsia="仿宋" w:hAnsi="仿宋"/>
          <w:sz w:val="28"/>
          <w:szCs w:val="28"/>
        </w:rPr>
        <w:t>3</w:t>
      </w:r>
      <w:r w:rsidR="001C2BC1">
        <w:rPr>
          <w:rFonts w:ascii="仿宋" w:eastAsia="仿宋" w:hAnsi="仿宋" w:hint="eastAsia"/>
          <w:sz w:val="28"/>
          <w:szCs w:val="28"/>
        </w:rPr>
        <w:t>日-</w:t>
      </w:r>
      <w:r w:rsidRPr="00832A00">
        <w:rPr>
          <w:rFonts w:ascii="仿宋" w:eastAsia="仿宋" w:hAnsi="仿宋"/>
          <w:sz w:val="28"/>
          <w:szCs w:val="28"/>
        </w:rPr>
        <w:t>4</w:t>
      </w:r>
      <w:r w:rsidRPr="00832A00">
        <w:rPr>
          <w:rFonts w:ascii="仿宋" w:eastAsia="仿宋" w:hAnsi="仿宋" w:hint="eastAsia"/>
          <w:sz w:val="28"/>
          <w:szCs w:val="28"/>
        </w:rPr>
        <w:t>月</w:t>
      </w:r>
      <w:r w:rsidRPr="00832A00">
        <w:rPr>
          <w:rFonts w:ascii="仿宋" w:eastAsia="仿宋" w:hAnsi="仿宋"/>
          <w:sz w:val="28"/>
          <w:szCs w:val="28"/>
        </w:rPr>
        <w:t>30</w:t>
      </w:r>
      <w:r w:rsidRPr="00832A00">
        <w:rPr>
          <w:rFonts w:ascii="仿宋" w:eastAsia="仿宋" w:hAnsi="仿宋" w:hint="eastAsia"/>
          <w:sz w:val="28"/>
          <w:szCs w:val="28"/>
        </w:rPr>
        <w:t>日，领导小组对梳理</w:t>
      </w:r>
      <w:r w:rsidRPr="00832A00">
        <w:rPr>
          <w:rFonts w:ascii="仿宋" w:eastAsia="仿宋" w:hAnsi="仿宋"/>
          <w:sz w:val="28"/>
          <w:szCs w:val="28"/>
        </w:rPr>
        <w:t>/</w:t>
      </w:r>
      <w:r w:rsidRPr="00832A00">
        <w:rPr>
          <w:rFonts w:ascii="仿宋" w:eastAsia="仿宋" w:hAnsi="仿宋" w:hint="eastAsia"/>
          <w:sz w:val="28"/>
          <w:szCs w:val="28"/>
        </w:rPr>
        <w:t>修订相关管理文件等事宜进行部署；综合管理工作负责人完成管理文件梳理；领导小组对相关的教育教学质量保障体系进行审查。</w:t>
      </w:r>
    </w:p>
    <w:p w:rsidR="009D73B7" w:rsidRDefault="009D73B7" w:rsidP="0083493E">
      <w:pPr>
        <w:spacing w:line="540" w:lineRule="exact"/>
        <w:ind w:firstLineChars="200" w:firstLine="560"/>
        <w:rPr>
          <w:rFonts w:ascii="仿宋" w:eastAsia="仿宋" w:hAnsi="仿宋"/>
          <w:sz w:val="28"/>
          <w:szCs w:val="28"/>
        </w:rPr>
      </w:pPr>
    </w:p>
    <w:p w:rsidR="00BC7EF4" w:rsidRPr="00EF0AC6" w:rsidRDefault="0036578B" w:rsidP="0083493E">
      <w:pPr>
        <w:spacing w:line="540" w:lineRule="exact"/>
        <w:jc w:val="center"/>
        <w:rPr>
          <w:rFonts w:ascii="楷体" w:eastAsia="楷体" w:hAnsi="楷体"/>
          <w:b/>
          <w:sz w:val="36"/>
          <w:szCs w:val="36"/>
        </w:rPr>
      </w:pPr>
      <w:r w:rsidRPr="0036578B">
        <w:rPr>
          <w:rFonts w:ascii="楷体" w:eastAsia="楷体" w:hAnsi="楷体" w:hint="eastAsia"/>
          <w:b/>
          <w:sz w:val="36"/>
          <w:szCs w:val="36"/>
        </w:rPr>
        <w:t>以问题为导向  扎实推进以评促建</w:t>
      </w:r>
    </w:p>
    <w:p w:rsidR="00BC7EF4" w:rsidRPr="00BC7EF4" w:rsidRDefault="00BC7EF4" w:rsidP="0083493E">
      <w:pPr>
        <w:spacing w:line="540" w:lineRule="exact"/>
        <w:ind w:firstLineChars="200" w:firstLine="560"/>
        <w:rPr>
          <w:rFonts w:ascii="仿宋" w:eastAsia="仿宋" w:hAnsi="仿宋"/>
          <w:sz w:val="28"/>
          <w:szCs w:val="28"/>
        </w:rPr>
      </w:pPr>
    </w:p>
    <w:p w:rsidR="00234BC2" w:rsidRDefault="00EF6CC3" w:rsidP="0083493E">
      <w:pPr>
        <w:spacing w:line="540" w:lineRule="exact"/>
        <w:ind w:firstLineChars="200" w:firstLine="560"/>
        <w:rPr>
          <w:rFonts w:ascii="仿宋" w:eastAsia="仿宋" w:hAnsi="仿宋"/>
          <w:sz w:val="28"/>
          <w:szCs w:val="28"/>
        </w:rPr>
      </w:pPr>
      <w:r>
        <w:rPr>
          <w:rFonts w:ascii="仿宋" w:eastAsia="仿宋" w:hAnsi="仿宋" w:hint="eastAsia"/>
          <w:sz w:val="28"/>
          <w:szCs w:val="28"/>
        </w:rPr>
        <w:t>审核</w:t>
      </w:r>
      <w:r w:rsidR="00234BC2" w:rsidRPr="00BC7EF4">
        <w:rPr>
          <w:rFonts w:ascii="仿宋" w:eastAsia="仿宋" w:hAnsi="仿宋" w:hint="eastAsia"/>
          <w:sz w:val="28"/>
          <w:szCs w:val="28"/>
        </w:rPr>
        <w:t>评估办公室要求</w:t>
      </w:r>
      <w:r>
        <w:rPr>
          <w:rFonts w:ascii="仿宋" w:eastAsia="仿宋" w:hAnsi="仿宋" w:hint="eastAsia"/>
          <w:sz w:val="28"/>
          <w:szCs w:val="28"/>
        </w:rPr>
        <w:t>各</w:t>
      </w:r>
      <w:r w:rsidR="0083493E">
        <w:rPr>
          <w:rFonts w:ascii="仿宋" w:eastAsia="仿宋" w:hAnsi="仿宋" w:hint="eastAsia"/>
          <w:sz w:val="28"/>
          <w:szCs w:val="28"/>
        </w:rPr>
        <w:t>教学单位成立工作组，本科生院请教学院长、学生代表列席院务会；</w:t>
      </w:r>
      <w:r w:rsidR="00234BC2" w:rsidRPr="0083493E">
        <w:rPr>
          <w:rFonts w:ascii="仿宋" w:eastAsia="仿宋" w:hAnsi="仿宋" w:hint="eastAsia"/>
          <w:sz w:val="28"/>
          <w:szCs w:val="28"/>
        </w:rPr>
        <w:t>走访学院</w:t>
      </w:r>
      <w:r w:rsidR="00234BC2" w:rsidRPr="00BC7EF4">
        <w:rPr>
          <w:rFonts w:ascii="仿宋" w:eastAsia="仿宋" w:hAnsi="仿宋" w:hint="eastAsia"/>
          <w:sz w:val="28"/>
          <w:szCs w:val="28"/>
        </w:rPr>
        <w:t>，</w:t>
      </w:r>
      <w:r>
        <w:rPr>
          <w:rFonts w:ascii="仿宋" w:eastAsia="仿宋" w:hAnsi="仿宋" w:hint="eastAsia"/>
          <w:sz w:val="28"/>
          <w:szCs w:val="28"/>
        </w:rPr>
        <w:t>召开座谈会，</w:t>
      </w:r>
      <w:r w:rsidR="00234BC2" w:rsidRPr="00BC7EF4">
        <w:rPr>
          <w:rFonts w:ascii="仿宋" w:eastAsia="仿宋" w:hAnsi="仿宋" w:hint="eastAsia"/>
          <w:sz w:val="28"/>
          <w:szCs w:val="28"/>
        </w:rPr>
        <w:t>查找问题，制定应对措施，各部门通过抓细节、促落实，群策群力、协商解决存在的问题，提出新的人才培养的思路，形成共创教育教学改革的新局面，不断深化教育教学改革。</w:t>
      </w:r>
    </w:p>
    <w:p w:rsidR="00234BC2" w:rsidRDefault="00234BC2" w:rsidP="0083493E">
      <w:pPr>
        <w:spacing w:line="540" w:lineRule="exact"/>
        <w:rPr>
          <w:rFonts w:ascii="仿宋" w:eastAsia="仿宋" w:hAnsi="仿宋"/>
          <w:sz w:val="28"/>
          <w:szCs w:val="28"/>
        </w:rPr>
      </w:pPr>
    </w:p>
    <w:p w:rsidR="0083493E" w:rsidRDefault="0083493E" w:rsidP="0083493E">
      <w:pPr>
        <w:spacing w:line="540" w:lineRule="exact"/>
        <w:rPr>
          <w:rFonts w:ascii="仿宋" w:eastAsia="仿宋" w:hAnsi="仿宋"/>
          <w:sz w:val="28"/>
          <w:szCs w:val="28"/>
        </w:rPr>
      </w:pPr>
    </w:p>
    <w:p w:rsidR="0083493E" w:rsidRDefault="0083493E" w:rsidP="0083493E">
      <w:pPr>
        <w:spacing w:line="540" w:lineRule="exact"/>
        <w:rPr>
          <w:rFonts w:ascii="仿宋" w:eastAsia="仿宋" w:hAnsi="仿宋"/>
          <w:sz w:val="28"/>
          <w:szCs w:val="28"/>
        </w:rPr>
      </w:pPr>
    </w:p>
    <w:p w:rsidR="001C2BC1" w:rsidRDefault="001C2BC1" w:rsidP="0083493E">
      <w:pPr>
        <w:spacing w:line="540" w:lineRule="exact"/>
        <w:jc w:val="center"/>
        <w:rPr>
          <w:rFonts w:ascii="楷体" w:eastAsia="楷体" w:hAnsi="楷体"/>
          <w:b/>
          <w:sz w:val="36"/>
          <w:szCs w:val="36"/>
        </w:rPr>
      </w:pPr>
    </w:p>
    <w:p w:rsidR="00234BC2" w:rsidRPr="00EF0AC6" w:rsidRDefault="00BC7EF4" w:rsidP="0083493E">
      <w:pPr>
        <w:spacing w:line="540" w:lineRule="exact"/>
        <w:jc w:val="center"/>
        <w:rPr>
          <w:rFonts w:ascii="楷体" w:eastAsia="楷体" w:hAnsi="楷体"/>
          <w:b/>
          <w:sz w:val="36"/>
          <w:szCs w:val="36"/>
        </w:rPr>
      </w:pPr>
      <w:r w:rsidRPr="00EF0AC6">
        <w:rPr>
          <w:rFonts w:ascii="楷体" w:eastAsia="楷体" w:hAnsi="楷体" w:hint="eastAsia"/>
          <w:b/>
          <w:sz w:val="36"/>
          <w:szCs w:val="36"/>
        </w:rPr>
        <w:t xml:space="preserve">借助互联网+   </w:t>
      </w:r>
      <w:r w:rsidR="00310DDB">
        <w:rPr>
          <w:rFonts w:ascii="楷体" w:eastAsia="楷体" w:hAnsi="楷体" w:hint="eastAsia"/>
          <w:b/>
          <w:sz w:val="36"/>
          <w:szCs w:val="36"/>
        </w:rPr>
        <w:t>推动</w:t>
      </w:r>
      <w:r w:rsidRPr="00EF0AC6">
        <w:rPr>
          <w:rFonts w:ascii="楷体" w:eastAsia="楷体" w:hAnsi="楷体" w:hint="eastAsia"/>
          <w:b/>
          <w:sz w:val="36"/>
          <w:szCs w:val="36"/>
        </w:rPr>
        <w:t>学院评估工作</w:t>
      </w:r>
    </w:p>
    <w:p w:rsidR="006116BF" w:rsidRPr="00EF0AC6" w:rsidRDefault="006116BF" w:rsidP="0083493E">
      <w:pPr>
        <w:spacing w:line="540" w:lineRule="exact"/>
        <w:jc w:val="center"/>
        <w:rPr>
          <w:rFonts w:ascii="楷体" w:eastAsia="楷体" w:hAnsi="楷体"/>
          <w:b/>
          <w:sz w:val="36"/>
          <w:szCs w:val="36"/>
        </w:rPr>
      </w:pPr>
    </w:p>
    <w:p w:rsidR="00234BC2" w:rsidRPr="00CE50CE" w:rsidRDefault="00234BC2" w:rsidP="0083493E">
      <w:pPr>
        <w:spacing w:line="540" w:lineRule="exact"/>
        <w:ind w:firstLineChars="200" w:firstLine="560"/>
        <w:rPr>
          <w:rFonts w:ascii="仿宋" w:eastAsia="仿宋" w:hAnsi="仿宋"/>
          <w:sz w:val="28"/>
          <w:szCs w:val="28"/>
        </w:rPr>
      </w:pPr>
      <w:r w:rsidRPr="00CE50CE">
        <w:rPr>
          <w:rFonts w:ascii="仿宋" w:eastAsia="仿宋" w:hAnsi="仿宋" w:hint="eastAsia"/>
          <w:sz w:val="28"/>
          <w:szCs w:val="28"/>
        </w:rPr>
        <w:t>本科生院以制定2017版山东大学本科专业培养方案为抓手，向学院下</w:t>
      </w:r>
      <w:r w:rsidR="00DD708C" w:rsidRPr="00DD708C">
        <w:rPr>
          <w:rFonts w:ascii="仿宋" w:eastAsia="仿宋" w:hAnsi="仿宋" w:hint="eastAsia"/>
          <w:sz w:val="28"/>
          <w:szCs w:val="28"/>
        </w:rPr>
        <w:t>发《山东大学关于修订本科专业培养方案（2017）的指导意见（征求意见稿）》</w:t>
      </w:r>
      <w:r w:rsidRPr="00DD708C">
        <w:rPr>
          <w:rFonts w:ascii="仿宋" w:eastAsia="仿宋" w:hAnsi="仿宋" w:hint="eastAsia"/>
          <w:sz w:val="28"/>
          <w:szCs w:val="28"/>
        </w:rPr>
        <w:t>，启动</w:t>
      </w:r>
      <w:r w:rsidR="00624CE1" w:rsidRPr="00DD708C">
        <w:rPr>
          <w:rFonts w:ascii="仿宋" w:eastAsia="仿宋" w:hAnsi="仿宋" w:hint="eastAsia"/>
          <w:sz w:val="28"/>
          <w:szCs w:val="28"/>
        </w:rPr>
        <w:t>了</w:t>
      </w:r>
      <w:r w:rsidRPr="00DD708C">
        <w:rPr>
          <w:rFonts w:ascii="仿宋" w:eastAsia="仿宋" w:hAnsi="仿宋" w:hint="eastAsia"/>
          <w:sz w:val="28"/>
          <w:szCs w:val="28"/>
        </w:rPr>
        <w:t>专业评估工作；</w:t>
      </w:r>
      <w:r w:rsidRPr="00CE50CE">
        <w:rPr>
          <w:rFonts w:ascii="仿宋" w:eastAsia="仿宋" w:hAnsi="仿宋" w:hint="eastAsia"/>
          <w:sz w:val="28"/>
          <w:szCs w:val="28"/>
        </w:rPr>
        <w:t>把完善尺子（各种标准）作为工作契入点，全面展开审核评估工作。</w:t>
      </w:r>
    </w:p>
    <w:p w:rsidR="00234BC2" w:rsidRDefault="00234BC2" w:rsidP="0083493E">
      <w:pPr>
        <w:spacing w:line="540" w:lineRule="exact"/>
        <w:ind w:firstLineChars="200" w:firstLine="560"/>
        <w:rPr>
          <w:rFonts w:ascii="仿宋" w:eastAsia="仿宋" w:hAnsi="仿宋"/>
          <w:sz w:val="28"/>
          <w:szCs w:val="28"/>
        </w:rPr>
      </w:pPr>
      <w:r w:rsidRPr="00CE50CE">
        <w:rPr>
          <w:rFonts w:ascii="仿宋" w:eastAsia="仿宋" w:hAnsi="仿宋" w:hint="eastAsia"/>
          <w:sz w:val="28"/>
          <w:szCs w:val="28"/>
        </w:rPr>
        <w:t>完善了“审核评估教学单位”互联网工作系统，确定山东大学本科专业培养方案工作平台的功能要求，提出3月10日“培养方案工作平台”正式上线，该平台将为每一个专业负责人、为每一位老师提供一个工作窗口，让一线教学人员积极参与，借助互联网+评建结合的工作方式，落实学校提出的深化教育教学改革的工作思路，开创全员参与共建山东大学本科人才培养的新环境。</w:t>
      </w:r>
    </w:p>
    <w:p w:rsidR="00C66058" w:rsidRDefault="00C66058" w:rsidP="0083493E">
      <w:pPr>
        <w:spacing w:line="540" w:lineRule="exact"/>
        <w:ind w:firstLineChars="200" w:firstLine="560"/>
        <w:rPr>
          <w:rFonts w:ascii="仿宋" w:eastAsia="仿宋" w:hAnsi="仿宋"/>
          <w:sz w:val="28"/>
          <w:szCs w:val="28"/>
        </w:rPr>
      </w:pPr>
    </w:p>
    <w:p w:rsidR="00C66058" w:rsidRDefault="00C66058" w:rsidP="0083493E">
      <w:pPr>
        <w:spacing w:line="540" w:lineRule="exact"/>
        <w:ind w:firstLineChars="200" w:firstLine="560"/>
        <w:rPr>
          <w:rFonts w:ascii="仿宋" w:eastAsia="仿宋" w:hAnsi="仿宋"/>
          <w:sz w:val="28"/>
          <w:szCs w:val="28"/>
        </w:rPr>
      </w:pPr>
    </w:p>
    <w:p w:rsidR="0083493E" w:rsidRDefault="0083493E" w:rsidP="0083493E">
      <w:pPr>
        <w:spacing w:line="540" w:lineRule="exact"/>
        <w:ind w:firstLineChars="200" w:firstLine="560"/>
        <w:rPr>
          <w:rFonts w:ascii="仿宋" w:eastAsia="仿宋" w:hAnsi="仿宋"/>
          <w:sz w:val="28"/>
          <w:szCs w:val="28"/>
        </w:rPr>
      </w:pPr>
    </w:p>
    <w:p w:rsidR="0083493E" w:rsidRDefault="0083493E" w:rsidP="0083493E">
      <w:pPr>
        <w:spacing w:line="540" w:lineRule="exact"/>
        <w:ind w:firstLineChars="200" w:firstLine="560"/>
        <w:rPr>
          <w:rFonts w:ascii="仿宋" w:eastAsia="仿宋" w:hAnsi="仿宋"/>
          <w:sz w:val="28"/>
          <w:szCs w:val="28"/>
        </w:rPr>
      </w:pPr>
    </w:p>
    <w:p w:rsidR="00A4668A" w:rsidRDefault="00A4668A" w:rsidP="0083493E">
      <w:pPr>
        <w:spacing w:line="540" w:lineRule="exact"/>
        <w:ind w:firstLineChars="200" w:firstLine="560"/>
        <w:rPr>
          <w:rFonts w:ascii="仿宋" w:eastAsia="仿宋" w:hAnsi="仿宋"/>
          <w:sz w:val="28"/>
          <w:szCs w:val="28"/>
        </w:rPr>
      </w:pPr>
    </w:p>
    <w:p w:rsidR="0083493E" w:rsidRDefault="0083493E" w:rsidP="0083493E">
      <w:pPr>
        <w:spacing w:line="540" w:lineRule="exact"/>
        <w:ind w:firstLineChars="200" w:firstLine="560"/>
        <w:rPr>
          <w:rFonts w:ascii="仿宋" w:eastAsia="仿宋" w:hAnsi="仿宋"/>
          <w:sz w:val="28"/>
          <w:szCs w:val="28"/>
        </w:rPr>
      </w:pPr>
    </w:p>
    <w:p w:rsidR="00044683" w:rsidRPr="00DD0908" w:rsidRDefault="00044683" w:rsidP="00DD0908">
      <w:pPr>
        <w:widowControl/>
        <w:rPr>
          <w:rFonts w:ascii="仿宋" w:eastAsia="仿宋" w:hAnsi="仿宋"/>
          <w:sz w:val="28"/>
          <w:szCs w:val="28"/>
        </w:rPr>
      </w:pPr>
      <w:r w:rsidRPr="00DD0908">
        <w:rPr>
          <w:rFonts w:ascii="仿宋" w:eastAsia="仿宋" w:hAnsi="仿宋"/>
          <w:noProof/>
          <w:sz w:val="28"/>
          <w:szCs w:val="28"/>
        </w:rPr>
        <mc:AlternateContent>
          <mc:Choice Requires="wps">
            <w:drawing>
              <wp:anchor distT="0" distB="0" distL="114300" distR="114300" simplePos="0" relativeHeight="251664384" behindDoc="0" locked="0" layoutInCell="1" allowOverlap="1" wp14:anchorId="0A24C3EE" wp14:editId="3F7D32EA">
                <wp:simplePos x="0" y="0"/>
                <wp:positionH relativeFrom="column">
                  <wp:posOffset>-14605</wp:posOffset>
                </wp:positionH>
                <wp:positionV relativeFrom="paragraph">
                  <wp:posOffset>385445</wp:posOffset>
                </wp:positionV>
                <wp:extent cx="5772150" cy="0"/>
                <wp:effectExtent l="0" t="19050" r="0" b="19050"/>
                <wp:wrapNone/>
                <wp:docPr id="4" name="直接连接符 4"/>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thinThick" algn="ctr">
                          <a:solidFill>
                            <a:srgbClr val="C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id="直接连接符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0.35pt" to="453.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" strokecolor="#c00000" strokeweight="3pt">
                <v:stroke linestyle="thinThick"/>
              </v:line>
            </w:pict>
          </mc:Fallback>
        </mc:AlternateContent>
      </w:r>
    </w:p>
    <w:p w:rsidR="00044683" w:rsidRDefault="00044683" w:rsidP="00044683">
      <w:pPr>
        <w:widowControl/>
        <w:jc w:val="left"/>
        <w:rPr>
          <w:rFonts w:ascii="仿宋" w:eastAsia="仿宋" w:hAnsi="仿宋"/>
          <w:sz w:val="28"/>
          <w:szCs w:val="28"/>
        </w:rPr>
      </w:pPr>
      <w:r>
        <w:rPr>
          <w:rFonts w:ascii="仿宋" w:eastAsia="仿宋" w:hAnsi="仿宋" w:hint="eastAsia"/>
          <w:sz w:val="28"/>
          <w:szCs w:val="28"/>
        </w:rPr>
        <w:t xml:space="preserve">报  </w:t>
      </w:r>
      <w:r w:rsidR="00AC4276">
        <w:rPr>
          <w:rFonts w:ascii="仿宋" w:eastAsia="仿宋" w:hAnsi="仿宋" w:hint="eastAsia"/>
          <w:sz w:val="28"/>
          <w:szCs w:val="28"/>
        </w:rPr>
        <w:t>送：</w:t>
      </w:r>
      <w:r>
        <w:rPr>
          <w:rFonts w:ascii="仿宋" w:eastAsia="仿宋" w:hAnsi="仿宋" w:hint="eastAsia"/>
          <w:sz w:val="28"/>
          <w:szCs w:val="28"/>
        </w:rPr>
        <w:t>山东大学审核评估领导小组</w:t>
      </w:r>
    </w:p>
    <w:p w:rsidR="00044683" w:rsidRDefault="00044683" w:rsidP="00044683">
      <w:pPr>
        <w:widowControl/>
        <w:jc w:val="left"/>
        <w:rPr>
          <w:rFonts w:ascii="仿宋" w:eastAsia="仿宋" w:hAnsi="仿宋"/>
          <w:sz w:val="28"/>
          <w:szCs w:val="28"/>
        </w:rPr>
      </w:pPr>
      <w:r>
        <w:rPr>
          <w:rFonts w:ascii="仿宋" w:eastAsia="仿宋" w:hAnsi="仿宋" w:hint="eastAsia"/>
          <w:sz w:val="28"/>
          <w:szCs w:val="28"/>
        </w:rPr>
        <w:t xml:space="preserve">主  </w:t>
      </w:r>
      <w:r w:rsidR="00AC4276">
        <w:rPr>
          <w:rFonts w:ascii="仿宋" w:eastAsia="仿宋" w:hAnsi="仿宋" w:hint="eastAsia"/>
          <w:sz w:val="28"/>
          <w:szCs w:val="28"/>
        </w:rPr>
        <w:t>送：各项目组负责人；各学院书记、院长；各职能部门负责人</w:t>
      </w:r>
    </w:p>
    <w:p w:rsidR="00044683" w:rsidRDefault="00044683" w:rsidP="00111A4C">
      <w:pPr>
        <w:widowControl/>
        <w:ind w:left="1120" w:hangingChars="400" w:hanging="1120"/>
        <w:jc w:val="left"/>
        <w:rPr>
          <w:rFonts w:ascii="仿宋" w:eastAsia="仿宋" w:hAnsi="仿宋"/>
          <w:sz w:val="28"/>
          <w:szCs w:val="28"/>
        </w:rPr>
      </w:pPr>
      <w:r>
        <w:rPr>
          <w:rFonts w:ascii="仿宋" w:eastAsia="仿宋" w:hAnsi="仿宋"/>
          <w:sz w:val="28"/>
          <w:szCs w:val="28"/>
        </w:rPr>
        <w:t>抄</w:t>
      </w:r>
      <w:r>
        <w:rPr>
          <w:rFonts w:ascii="仿宋" w:eastAsia="仿宋" w:hAnsi="仿宋" w:hint="eastAsia"/>
          <w:sz w:val="28"/>
          <w:szCs w:val="28"/>
        </w:rPr>
        <w:t xml:space="preserve">  </w:t>
      </w:r>
      <w:r>
        <w:rPr>
          <w:rFonts w:ascii="仿宋" w:eastAsia="仿宋" w:hAnsi="仿宋"/>
          <w:sz w:val="28"/>
          <w:szCs w:val="28"/>
        </w:rPr>
        <w:t>送</w:t>
      </w:r>
      <w:r w:rsidR="001A7911">
        <w:rPr>
          <w:rFonts w:ascii="仿宋" w:eastAsia="仿宋" w:hAnsi="仿宋" w:hint="eastAsia"/>
          <w:sz w:val="28"/>
          <w:szCs w:val="28"/>
        </w:rPr>
        <w:t>：各项目组联络人、各学院教学院长、评建办公室各组负责人</w:t>
      </w:r>
      <w:r w:rsidR="00111A4C">
        <w:rPr>
          <w:rFonts w:ascii="仿宋" w:eastAsia="仿宋" w:hAnsi="仿宋" w:hint="eastAsia"/>
          <w:sz w:val="28"/>
          <w:szCs w:val="28"/>
        </w:rPr>
        <w:t>、</w:t>
      </w:r>
      <w:r w:rsidR="00AC4276">
        <w:rPr>
          <w:rFonts w:ascii="仿宋" w:eastAsia="仿宋" w:hAnsi="仿宋" w:hint="eastAsia"/>
          <w:sz w:val="28"/>
          <w:szCs w:val="28"/>
        </w:rPr>
        <w:t>校内审核评估专家组</w:t>
      </w:r>
    </w:p>
    <w:p w:rsidR="00044683" w:rsidRPr="0097684A" w:rsidRDefault="00111A4C" w:rsidP="000E6B55">
      <w:pPr>
        <w:widowControl/>
        <w:ind w:firstLineChars="1500" w:firstLine="4200"/>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6432" behindDoc="0" locked="0" layoutInCell="1" allowOverlap="1" wp14:anchorId="4117105A" wp14:editId="2CDB2244">
                <wp:simplePos x="0" y="0"/>
                <wp:positionH relativeFrom="column">
                  <wp:posOffset>-62230</wp:posOffset>
                </wp:positionH>
                <wp:positionV relativeFrom="paragraph">
                  <wp:posOffset>385445</wp:posOffset>
                </wp:positionV>
                <wp:extent cx="5781675" cy="0"/>
                <wp:effectExtent l="0" t="19050" r="9525" b="19050"/>
                <wp:wrapNone/>
                <wp:docPr id="5" name="直接连接符 5"/>
                <wp:cNvGraphicFramePr/>
                <a:graphic xmlns:a="http://schemas.openxmlformats.org/drawingml/2006/main">
                  <a:graphicData uri="http://schemas.microsoft.com/office/word/2010/wordprocessingShape">
                    <wps:wsp>
                      <wps:cNvCnPr/>
                      <wps:spPr>
                        <a:xfrm>
                          <a:off x="0" y="0"/>
                          <a:ext cx="5781675" cy="0"/>
                        </a:xfrm>
                        <a:prstGeom prst="line">
                          <a:avLst/>
                        </a:prstGeom>
                        <a:noFill/>
                        <a:ln w="38100" cap="flat" cmpd="thinThick" algn="ctr">
                          <a:solidFill>
                            <a:srgbClr val="C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id="直接连接符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0.35pt" to="450.3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" strokecolor="#c00000" strokeweight="3pt">
                <v:stroke linestyle="thinThick"/>
              </v:line>
            </w:pict>
          </mc:Fallback>
        </mc:AlternateContent>
      </w:r>
      <w:r>
        <w:rPr>
          <w:rFonts w:ascii="仿宋" w:eastAsia="仿宋" w:hAnsi="仿宋"/>
          <w:noProof/>
          <w:sz w:val="28"/>
          <w:szCs w:val="28"/>
        </w:rPr>
        <mc:AlternateContent>
          <mc:Choice Requires="wps">
            <w:drawing>
              <wp:anchor distT="0" distB="0" distL="114300" distR="114300" simplePos="0" relativeHeight="251662336" behindDoc="0" locked="0" layoutInCell="1" allowOverlap="1" wp14:anchorId="6DBE4ECF" wp14:editId="38E25FAC">
                <wp:simplePos x="0" y="0"/>
                <wp:positionH relativeFrom="column">
                  <wp:posOffset>-62230</wp:posOffset>
                </wp:positionH>
                <wp:positionV relativeFrom="paragraph">
                  <wp:posOffset>17780</wp:posOffset>
                </wp:positionV>
                <wp:extent cx="5781675" cy="0"/>
                <wp:effectExtent l="0" t="19050" r="9525" b="19050"/>
                <wp:wrapNone/>
                <wp:docPr id="3" name="直接连接符 3"/>
                <wp:cNvGraphicFramePr/>
                <a:graphic xmlns:a="http://schemas.openxmlformats.org/drawingml/2006/main">
                  <a:graphicData uri="http://schemas.microsoft.com/office/word/2010/wordprocessingShape">
                    <wps:wsp>
                      <wps:cNvCnPr/>
                      <wps:spPr>
                        <a:xfrm>
                          <a:off x="0" y="0"/>
                          <a:ext cx="5781675" cy="0"/>
                        </a:xfrm>
                        <a:prstGeom prst="line">
                          <a:avLst/>
                        </a:prstGeom>
                        <a:ln w="38100" cap="flat" cmpd="thinThick">
                          <a:solidFill>
                            <a:srgbClr val="C00000"/>
                          </a:solidFill>
                          <a:roun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4pt" to="45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" strokecolor="#c00000" strokeweight="3pt">
                <v:stroke linestyle="thinThick"/>
              </v:line>
            </w:pict>
          </mc:Fallback>
        </mc:AlternateContent>
      </w:r>
      <w:r w:rsidR="00CC7CDF">
        <w:rPr>
          <w:rFonts w:ascii="仿宋" w:eastAsia="仿宋" w:hAnsi="仿宋" w:hint="eastAsia"/>
          <w:sz w:val="28"/>
          <w:szCs w:val="28"/>
        </w:rPr>
        <w:t xml:space="preserve">                 2017</w:t>
      </w:r>
      <w:r w:rsidR="00044683">
        <w:rPr>
          <w:rFonts w:ascii="仿宋" w:eastAsia="仿宋" w:hAnsi="仿宋" w:hint="eastAsia"/>
          <w:sz w:val="28"/>
          <w:szCs w:val="28"/>
        </w:rPr>
        <w:t>年</w:t>
      </w:r>
      <w:r w:rsidR="0083493E">
        <w:rPr>
          <w:rFonts w:ascii="仿宋" w:eastAsia="仿宋" w:hAnsi="仿宋" w:hint="eastAsia"/>
          <w:sz w:val="28"/>
          <w:szCs w:val="28"/>
        </w:rPr>
        <w:t>3</w:t>
      </w:r>
      <w:r w:rsidR="00044683">
        <w:rPr>
          <w:rFonts w:ascii="仿宋" w:eastAsia="仿宋" w:hAnsi="仿宋" w:hint="eastAsia"/>
          <w:sz w:val="28"/>
          <w:szCs w:val="28"/>
        </w:rPr>
        <w:t>月</w:t>
      </w:r>
      <w:r w:rsidR="00F37300">
        <w:rPr>
          <w:rFonts w:ascii="仿宋" w:eastAsia="仿宋" w:hAnsi="仿宋" w:hint="eastAsia"/>
          <w:sz w:val="28"/>
          <w:szCs w:val="28"/>
        </w:rPr>
        <w:t>6</w:t>
      </w:r>
      <w:r w:rsidR="00044683">
        <w:rPr>
          <w:rFonts w:ascii="仿宋" w:eastAsia="仿宋" w:hAnsi="仿宋" w:hint="eastAsia"/>
          <w:sz w:val="28"/>
          <w:szCs w:val="28"/>
        </w:rPr>
        <w:t>日</w:t>
      </w:r>
    </w:p>
    <w:sectPr w:rsidR="00044683" w:rsidRPr="0097684A" w:rsidSect="004B7631">
      <w:footerReference w:type="default" r:id="rId9"/>
      <w:pgSz w:w="11906" w:h="16838"/>
      <w:pgMar w:top="1418" w:right="1418" w:bottom="1418" w:left="1418" w:header="851" w:footer="992" w:gutter="0"/>
      <w:pgNumType w:start="0" w:chapStyle="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58" w:rsidRDefault="00566E58" w:rsidP="00D170DC">
      <w:r>
        <w:separator/>
      </w:r>
    </w:p>
  </w:endnote>
  <w:endnote w:type="continuationSeparator" w:id="0">
    <w:p w:rsidR="00566E58" w:rsidRDefault="00566E58" w:rsidP="00D1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026368"/>
      <w:docPartObj>
        <w:docPartGallery w:val="Page Numbers (Bottom of Page)"/>
        <w:docPartUnique/>
      </w:docPartObj>
    </w:sdtPr>
    <w:sdtEndPr/>
    <w:sdtContent>
      <w:p w:rsidR="00C55BFE" w:rsidRDefault="00C55BFE">
        <w:pPr>
          <w:pStyle w:val="a7"/>
          <w:jc w:val="center"/>
        </w:pPr>
        <w:r>
          <w:fldChar w:fldCharType="begin"/>
        </w:r>
        <w:r>
          <w:instrText>PAGE   \* MERGEFORMAT</w:instrText>
        </w:r>
        <w:r>
          <w:fldChar w:fldCharType="separate"/>
        </w:r>
        <w:r w:rsidR="00391CFC" w:rsidRPr="00391CFC">
          <w:rPr>
            <w:noProof/>
            <w:lang w:val="zh-CN"/>
          </w:rPr>
          <w:t>6</w:t>
        </w:r>
        <w:r>
          <w:fldChar w:fldCharType="end"/>
        </w:r>
      </w:p>
    </w:sdtContent>
  </w:sdt>
  <w:p w:rsidR="00D170DC" w:rsidRDefault="00D170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58" w:rsidRDefault="00566E58" w:rsidP="00D170DC">
      <w:r>
        <w:separator/>
      </w:r>
    </w:p>
  </w:footnote>
  <w:footnote w:type="continuationSeparator" w:id="0">
    <w:p w:rsidR="00566E58" w:rsidRDefault="00566E58" w:rsidP="00D17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693F"/>
    <w:multiLevelType w:val="hybridMultilevel"/>
    <w:tmpl w:val="38CC50B6"/>
    <w:lvl w:ilvl="0" w:tplc="64E2AAF0">
      <w:start w:val="2"/>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2D9B4AEE"/>
    <w:multiLevelType w:val="hybridMultilevel"/>
    <w:tmpl w:val="CDD6124C"/>
    <w:lvl w:ilvl="0" w:tplc="CD061062">
      <w:start w:val="1"/>
      <w:numFmt w:val="japaneseCounting"/>
      <w:lvlText w:val="（第%1期）"/>
      <w:lvlJc w:val="left"/>
      <w:pPr>
        <w:ind w:left="3240" w:hanging="180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2">
    <w:nsid w:val="6AC67FBB"/>
    <w:multiLevelType w:val="hybridMultilevel"/>
    <w:tmpl w:val="3F60D058"/>
    <w:lvl w:ilvl="0" w:tplc="9E440D20">
      <w:start w:val="2"/>
      <w:numFmt w:val="decimal"/>
      <w:lvlText w:val="（第%1期）"/>
      <w:lvlJc w:val="left"/>
      <w:pPr>
        <w:ind w:left="4740" w:hanging="180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3">
    <w:nsid w:val="6D9A7721"/>
    <w:multiLevelType w:val="hybridMultilevel"/>
    <w:tmpl w:val="6058ADEE"/>
    <w:lvl w:ilvl="0" w:tplc="8C0E65DE">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2CA10FB"/>
    <w:multiLevelType w:val="multilevel"/>
    <w:tmpl w:val="72CA10FB"/>
    <w:lvl w:ilvl="0">
      <w:start w:val="1"/>
      <w:numFmt w:val="decimal"/>
      <w:lvlText w:val="%1、"/>
      <w:lvlJc w:val="left"/>
      <w:pPr>
        <w:ind w:left="1280" w:hanging="7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745237EF"/>
    <w:multiLevelType w:val="hybridMultilevel"/>
    <w:tmpl w:val="63FAE1EC"/>
    <w:lvl w:ilvl="0" w:tplc="2B803C0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BE"/>
    <w:rsid w:val="00006C5D"/>
    <w:rsid w:val="000122D2"/>
    <w:rsid w:val="00044683"/>
    <w:rsid w:val="00052B6A"/>
    <w:rsid w:val="00061C90"/>
    <w:rsid w:val="0006634A"/>
    <w:rsid w:val="00070D72"/>
    <w:rsid w:val="00076D53"/>
    <w:rsid w:val="000A4201"/>
    <w:rsid w:val="000D0156"/>
    <w:rsid w:val="000E2AB6"/>
    <w:rsid w:val="000E37B0"/>
    <w:rsid w:val="000E6B55"/>
    <w:rsid w:val="000F7976"/>
    <w:rsid w:val="00101155"/>
    <w:rsid w:val="0010666F"/>
    <w:rsid w:val="00111A4C"/>
    <w:rsid w:val="001130A9"/>
    <w:rsid w:val="00141D70"/>
    <w:rsid w:val="001620EF"/>
    <w:rsid w:val="00165149"/>
    <w:rsid w:val="001A7911"/>
    <w:rsid w:val="001B3212"/>
    <w:rsid w:val="001C0180"/>
    <w:rsid w:val="001C095F"/>
    <w:rsid w:val="001C2BC1"/>
    <w:rsid w:val="001E71A0"/>
    <w:rsid w:val="002125C3"/>
    <w:rsid w:val="00230606"/>
    <w:rsid w:val="002333FB"/>
    <w:rsid w:val="00234BC2"/>
    <w:rsid w:val="00236109"/>
    <w:rsid w:val="00242E29"/>
    <w:rsid w:val="002545BE"/>
    <w:rsid w:val="0027628A"/>
    <w:rsid w:val="002864AB"/>
    <w:rsid w:val="002962A5"/>
    <w:rsid w:val="002A16BB"/>
    <w:rsid w:val="002C74E8"/>
    <w:rsid w:val="002C76B0"/>
    <w:rsid w:val="002E0B24"/>
    <w:rsid w:val="003022EF"/>
    <w:rsid w:val="00310DDB"/>
    <w:rsid w:val="0036578B"/>
    <w:rsid w:val="003662E1"/>
    <w:rsid w:val="00370C17"/>
    <w:rsid w:val="00372558"/>
    <w:rsid w:val="00391CFC"/>
    <w:rsid w:val="003E2DEB"/>
    <w:rsid w:val="00404A61"/>
    <w:rsid w:val="00424EA1"/>
    <w:rsid w:val="00437D36"/>
    <w:rsid w:val="004615AC"/>
    <w:rsid w:val="00494509"/>
    <w:rsid w:val="004B05AF"/>
    <w:rsid w:val="004B7631"/>
    <w:rsid w:val="004C2F94"/>
    <w:rsid w:val="004C5E20"/>
    <w:rsid w:val="004D5ED0"/>
    <w:rsid w:val="00502C4E"/>
    <w:rsid w:val="00516088"/>
    <w:rsid w:val="00544DC7"/>
    <w:rsid w:val="00545E12"/>
    <w:rsid w:val="005612F8"/>
    <w:rsid w:val="00566E58"/>
    <w:rsid w:val="00572153"/>
    <w:rsid w:val="0059533D"/>
    <w:rsid w:val="005B6D44"/>
    <w:rsid w:val="005C3921"/>
    <w:rsid w:val="005C7517"/>
    <w:rsid w:val="005D0FC7"/>
    <w:rsid w:val="005E1BF0"/>
    <w:rsid w:val="006116BF"/>
    <w:rsid w:val="00624CE1"/>
    <w:rsid w:val="006567A6"/>
    <w:rsid w:val="00661131"/>
    <w:rsid w:val="00667FC9"/>
    <w:rsid w:val="00684CDF"/>
    <w:rsid w:val="006A4740"/>
    <w:rsid w:val="006A6B54"/>
    <w:rsid w:val="006B037D"/>
    <w:rsid w:val="006E1A4E"/>
    <w:rsid w:val="007308B0"/>
    <w:rsid w:val="00744645"/>
    <w:rsid w:val="00754B4C"/>
    <w:rsid w:val="00754CE2"/>
    <w:rsid w:val="00793037"/>
    <w:rsid w:val="007B00F6"/>
    <w:rsid w:val="007D6A3B"/>
    <w:rsid w:val="00824A3B"/>
    <w:rsid w:val="00832A00"/>
    <w:rsid w:val="0083493E"/>
    <w:rsid w:val="00856BD6"/>
    <w:rsid w:val="008730CC"/>
    <w:rsid w:val="00874DE5"/>
    <w:rsid w:val="0088524E"/>
    <w:rsid w:val="008C37D0"/>
    <w:rsid w:val="008E4259"/>
    <w:rsid w:val="0091383F"/>
    <w:rsid w:val="00914288"/>
    <w:rsid w:val="009446A2"/>
    <w:rsid w:val="009517B1"/>
    <w:rsid w:val="00953F59"/>
    <w:rsid w:val="00955DF8"/>
    <w:rsid w:val="009629D3"/>
    <w:rsid w:val="0097684A"/>
    <w:rsid w:val="00982478"/>
    <w:rsid w:val="00987155"/>
    <w:rsid w:val="009A4D92"/>
    <w:rsid w:val="009B21FF"/>
    <w:rsid w:val="009C2812"/>
    <w:rsid w:val="009D73B7"/>
    <w:rsid w:val="009E138E"/>
    <w:rsid w:val="00A416DA"/>
    <w:rsid w:val="00A41F19"/>
    <w:rsid w:val="00A4668A"/>
    <w:rsid w:val="00A61AF3"/>
    <w:rsid w:val="00A82D94"/>
    <w:rsid w:val="00AA2272"/>
    <w:rsid w:val="00AB01A7"/>
    <w:rsid w:val="00AB244F"/>
    <w:rsid w:val="00AC4276"/>
    <w:rsid w:val="00AD1869"/>
    <w:rsid w:val="00AE1D9E"/>
    <w:rsid w:val="00B20F67"/>
    <w:rsid w:val="00B6575D"/>
    <w:rsid w:val="00B75290"/>
    <w:rsid w:val="00B94E5A"/>
    <w:rsid w:val="00BA5527"/>
    <w:rsid w:val="00BC7EF4"/>
    <w:rsid w:val="00BD1A69"/>
    <w:rsid w:val="00BE1E04"/>
    <w:rsid w:val="00C01CEA"/>
    <w:rsid w:val="00C207C4"/>
    <w:rsid w:val="00C22CC5"/>
    <w:rsid w:val="00C34063"/>
    <w:rsid w:val="00C444C2"/>
    <w:rsid w:val="00C55BFE"/>
    <w:rsid w:val="00C66058"/>
    <w:rsid w:val="00CB1FE8"/>
    <w:rsid w:val="00CC7CDF"/>
    <w:rsid w:val="00CE50CE"/>
    <w:rsid w:val="00CF20B8"/>
    <w:rsid w:val="00CF44C9"/>
    <w:rsid w:val="00D00F4B"/>
    <w:rsid w:val="00D11FD7"/>
    <w:rsid w:val="00D142CE"/>
    <w:rsid w:val="00D170DC"/>
    <w:rsid w:val="00D242A7"/>
    <w:rsid w:val="00D33A0F"/>
    <w:rsid w:val="00D4606A"/>
    <w:rsid w:val="00D65ADD"/>
    <w:rsid w:val="00D977E6"/>
    <w:rsid w:val="00DA3896"/>
    <w:rsid w:val="00DC3003"/>
    <w:rsid w:val="00DC3B96"/>
    <w:rsid w:val="00DD0908"/>
    <w:rsid w:val="00DD708C"/>
    <w:rsid w:val="00DE3A8C"/>
    <w:rsid w:val="00DE6A37"/>
    <w:rsid w:val="00E0339D"/>
    <w:rsid w:val="00E129A3"/>
    <w:rsid w:val="00E17825"/>
    <w:rsid w:val="00E41A2F"/>
    <w:rsid w:val="00E41DCC"/>
    <w:rsid w:val="00E752E7"/>
    <w:rsid w:val="00E75435"/>
    <w:rsid w:val="00E857F4"/>
    <w:rsid w:val="00EF0AC6"/>
    <w:rsid w:val="00EF6CC3"/>
    <w:rsid w:val="00F232B9"/>
    <w:rsid w:val="00F324CA"/>
    <w:rsid w:val="00F37300"/>
    <w:rsid w:val="00F445B3"/>
    <w:rsid w:val="00F6212D"/>
    <w:rsid w:val="00F71CA7"/>
    <w:rsid w:val="00F75DE7"/>
    <w:rsid w:val="00FA4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C3003"/>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BE"/>
    <w:pPr>
      <w:ind w:firstLineChars="200" w:firstLine="420"/>
    </w:pPr>
  </w:style>
  <w:style w:type="paragraph" w:styleId="a4">
    <w:name w:val="Balloon Text"/>
    <w:basedOn w:val="a"/>
    <w:link w:val="Char"/>
    <w:uiPriority w:val="99"/>
    <w:semiHidden/>
    <w:unhideWhenUsed/>
    <w:rsid w:val="001B3212"/>
    <w:rPr>
      <w:sz w:val="18"/>
      <w:szCs w:val="18"/>
    </w:rPr>
  </w:style>
  <w:style w:type="character" w:customStyle="1" w:styleId="Char">
    <w:name w:val="批注框文本 Char"/>
    <w:basedOn w:val="a0"/>
    <w:link w:val="a4"/>
    <w:uiPriority w:val="99"/>
    <w:semiHidden/>
    <w:rsid w:val="001B3212"/>
    <w:rPr>
      <w:sz w:val="18"/>
      <w:szCs w:val="18"/>
    </w:rPr>
  </w:style>
  <w:style w:type="paragraph" w:styleId="a5">
    <w:name w:val="Normal (Web)"/>
    <w:basedOn w:val="a"/>
    <w:unhideWhenUsed/>
    <w:rsid w:val="00754B4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DC3003"/>
    <w:rPr>
      <w:rFonts w:ascii="宋体" w:eastAsia="宋体" w:hAnsi="宋体" w:cs="Times New Roman"/>
      <w:b/>
      <w:kern w:val="44"/>
      <w:sz w:val="48"/>
      <w:szCs w:val="48"/>
    </w:rPr>
  </w:style>
  <w:style w:type="paragraph" w:styleId="a6">
    <w:name w:val="header"/>
    <w:basedOn w:val="a"/>
    <w:link w:val="Char0"/>
    <w:uiPriority w:val="99"/>
    <w:unhideWhenUsed/>
    <w:rsid w:val="00D170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170DC"/>
    <w:rPr>
      <w:sz w:val="18"/>
      <w:szCs w:val="18"/>
    </w:rPr>
  </w:style>
  <w:style w:type="paragraph" w:styleId="a7">
    <w:name w:val="footer"/>
    <w:basedOn w:val="a"/>
    <w:link w:val="Char1"/>
    <w:uiPriority w:val="99"/>
    <w:unhideWhenUsed/>
    <w:rsid w:val="00D170DC"/>
    <w:pPr>
      <w:tabs>
        <w:tab w:val="center" w:pos="4153"/>
        <w:tab w:val="right" w:pos="8306"/>
      </w:tabs>
      <w:snapToGrid w:val="0"/>
      <w:jc w:val="left"/>
    </w:pPr>
    <w:rPr>
      <w:sz w:val="18"/>
      <w:szCs w:val="18"/>
    </w:rPr>
  </w:style>
  <w:style w:type="character" w:customStyle="1" w:styleId="Char1">
    <w:name w:val="页脚 Char"/>
    <w:basedOn w:val="a0"/>
    <w:link w:val="a7"/>
    <w:uiPriority w:val="99"/>
    <w:rsid w:val="00D170DC"/>
    <w:rPr>
      <w:sz w:val="18"/>
      <w:szCs w:val="18"/>
    </w:rPr>
  </w:style>
  <w:style w:type="paragraph" w:customStyle="1" w:styleId="10">
    <w:name w:val="列出段落1"/>
    <w:basedOn w:val="a"/>
    <w:uiPriority w:val="34"/>
    <w:qFormat/>
    <w:rsid w:val="00234BC2"/>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C3003"/>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BE"/>
    <w:pPr>
      <w:ind w:firstLineChars="200" w:firstLine="420"/>
    </w:pPr>
  </w:style>
  <w:style w:type="paragraph" w:styleId="a4">
    <w:name w:val="Balloon Text"/>
    <w:basedOn w:val="a"/>
    <w:link w:val="Char"/>
    <w:uiPriority w:val="99"/>
    <w:semiHidden/>
    <w:unhideWhenUsed/>
    <w:rsid w:val="001B3212"/>
    <w:rPr>
      <w:sz w:val="18"/>
      <w:szCs w:val="18"/>
    </w:rPr>
  </w:style>
  <w:style w:type="character" w:customStyle="1" w:styleId="Char">
    <w:name w:val="批注框文本 Char"/>
    <w:basedOn w:val="a0"/>
    <w:link w:val="a4"/>
    <w:uiPriority w:val="99"/>
    <w:semiHidden/>
    <w:rsid w:val="001B3212"/>
    <w:rPr>
      <w:sz w:val="18"/>
      <w:szCs w:val="18"/>
    </w:rPr>
  </w:style>
  <w:style w:type="paragraph" w:styleId="a5">
    <w:name w:val="Normal (Web)"/>
    <w:basedOn w:val="a"/>
    <w:unhideWhenUsed/>
    <w:rsid w:val="00754B4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DC3003"/>
    <w:rPr>
      <w:rFonts w:ascii="宋体" w:eastAsia="宋体" w:hAnsi="宋体" w:cs="Times New Roman"/>
      <w:b/>
      <w:kern w:val="44"/>
      <w:sz w:val="48"/>
      <w:szCs w:val="48"/>
    </w:rPr>
  </w:style>
  <w:style w:type="paragraph" w:styleId="a6">
    <w:name w:val="header"/>
    <w:basedOn w:val="a"/>
    <w:link w:val="Char0"/>
    <w:uiPriority w:val="99"/>
    <w:unhideWhenUsed/>
    <w:rsid w:val="00D170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170DC"/>
    <w:rPr>
      <w:sz w:val="18"/>
      <w:szCs w:val="18"/>
    </w:rPr>
  </w:style>
  <w:style w:type="paragraph" w:styleId="a7">
    <w:name w:val="footer"/>
    <w:basedOn w:val="a"/>
    <w:link w:val="Char1"/>
    <w:uiPriority w:val="99"/>
    <w:unhideWhenUsed/>
    <w:rsid w:val="00D170DC"/>
    <w:pPr>
      <w:tabs>
        <w:tab w:val="center" w:pos="4153"/>
        <w:tab w:val="right" w:pos="8306"/>
      </w:tabs>
      <w:snapToGrid w:val="0"/>
      <w:jc w:val="left"/>
    </w:pPr>
    <w:rPr>
      <w:sz w:val="18"/>
      <w:szCs w:val="18"/>
    </w:rPr>
  </w:style>
  <w:style w:type="character" w:customStyle="1" w:styleId="Char1">
    <w:name w:val="页脚 Char"/>
    <w:basedOn w:val="a0"/>
    <w:link w:val="a7"/>
    <w:uiPriority w:val="99"/>
    <w:rsid w:val="00D170DC"/>
    <w:rPr>
      <w:sz w:val="18"/>
      <w:szCs w:val="18"/>
    </w:rPr>
  </w:style>
  <w:style w:type="paragraph" w:customStyle="1" w:styleId="10">
    <w:name w:val="列出段落1"/>
    <w:basedOn w:val="a"/>
    <w:uiPriority w:val="34"/>
    <w:qFormat/>
    <w:rsid w:val="00234BC2"/>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31929">
      <w:bodyDiv w:val="1"/>
      <w:marLeft w:val="0"/>
      <w:marRight w:val="0"/>
      <w:marTop w:val="0"/>
      <w:marBottom w:val="0"/>
      <w:divBdr>
        <w:top w:val="none" w:sz="0" w:space="0" w:color="auto"/>
        <w:left w:val="none" w:sz="0" w:space="0" w:color="auto"/>
        <w:bottom w:val="none" w:sz="0" w:space="0" w:color="auto"/>
        <w:right w:val="none" w:sz="0" w:space="0" w:color="auto"/>
      </w:divBdr>
      <w:divsChild>
        <w:div w:id="2073459064">
          <w:marLeft w:val="0"/>
          <w:marRight w:val="0"/>
          <w:marTop w:val="0"/>
          <w:marBottom w:val="0"/>
          <w:divBdr>
            <w:top w:val="none" w:sz="0" w:space="0" w:color="auto"/>
            <w:left w:val="none" w:sz="0" w:space="0" w:color="auto"/>
            <w:bottom w:val="none" w:sz="0" w:space="0" w:color="auto"/>
            <w:right w:val="none" w:sz="0" w:space="0" w:color="auto"/>
          </w:divBdr>
          <w:divsChild>
            <w:div w:id="1971082876">
              <w:marLeft w:val="0"/>
              <w:marRight w:val="0"/>
              <w:marTop w:val="0"/>
              <w:marBottom w:val="0"/>
              <w:divBdr>
                <w:top w:val="none" w:sz="0" w:space="0" w:color="auto"/>
                <w:left w:val="none" w:sz="0" w:space="0" w:color="auto"/>
                <w:bottom w:val="none" w:sz="0" w:space="0" w:color="auto"/>
                <w:right w:val="none" w:sz="0" w:space="0" w:color="auto"/>
              </w:divBdr>
              <w:divsChild>
                <w:div w:id="136068574">
                  <w:marLeft w:val="0"/>
                  <w:marRight w:val="0"/>
                  <w:marTop w:val="0"/>
                  <w:marBottom w:val="0"/>
                  <w:divBdr>
                    <w:top w:val="single" w:sz="6" w:space="0" w:color="DCCCC6"/>
                    <w:left w:val="single" w:sz="6" w:space="0" w:color="DCCCC6"/>
                    <w:bottom w:val="single" w:sz="6" w:space="0" w:color="DCCCC6"/>
                    <w:right w:val="single" w:sz="6" w:space="0" w:color="DCCCC6"/>
                  </w:divBdr>
                  <w:divsChild>
                    <w:div w:id="1084836199">
                      <w:marLeft w:val="0"/>
                      <w:marRight w:val="0"/>
                      <w:marTop w:val="0"/>
                      <w:marBottom w:val="0"/>
                      <w:divBdr>
                        <w:top w:val="none" w:sz="0" w:space="0" w:color="auto"/>
                        <w:left w:val="none" w:sz="0" w:space="0" w:color="auto"/>
                        <w:bottom w:val="none" w:sz="0" w:space="0" w:color="auto"/>
                        <w:right w:val="none" w:sz="0" w:space="0" w:color="auto"/>
                      </w:divBdr>
                      <w:divsChild>
                        <w:div w:id="18597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463728">
      <w:bodyDiv w:val="1"/>
      <w:marLeft w:val="0"/>
      <w:marRight w:val="0"/>
      <w:marTop w:val="0"/>
      <w:marBottom w:val="0"/>
      <w:divBdr>
        <w:top w:val="none" w:sz="0" w:space="0" w:color="auto"/>
        <w:left w:val="none" w:sz="0" w:space="0" w:color="auto"/>
        <w:bottom w:val="none" w:sz="0" w:space="0" w:color="auto"/>
        <w:right w:val="none" w:sz="0" w:space="0" w:color="auto"/>
      </w:divBdr>
    </w:div>
    <w:div w:id="849879664">
      <w:bodyDiv w:val="1"/>
      <w:marLeft w:val="0"/>
      <w:marRight w:val="0"/>
      <w:marTop w:val="0"/>
      <w:marBottom w:val="0"/>
      <w:divBdr>
        <w:top w:val="none" w:sz="0" w:space="0" w:color="auto"/>
        <w:left w:val="none" w:sz="0" w:space="0" w:color="auto"/>
        <w:bottom w:val="none" w:sz="0" w:space="0" w:color="auto"/>
        <w:right w:val="none" w:sz="0" w:space="0" w:color="auto"/>
      </w:divBdr>
    </w:div>
    <w:div w:id="998387682">
      <w:bodyDiv w:val="1"/>
      <w:marLeft w:val="0"/>
      <w:marRight w:val="0"/>
      <w:marTop w:val="0"/>
      <w:marBottom w:val="0"/>
      <w:divBdr>
        <w:top w:val="none" w:sz="0" w:space="0" w:color="auto"/>
        <w:left w:val="none" w:sz="0" w:space="0" w:color="auto"/>
        <w:bottom w:val="none" w:sz="0" w:space="0" w:color="auto"/>
        <w:right w:val="none" w:sz="0" w:space="0" w:color="auto"/>
      </w:divBdr>
    </w:div>
    <w:div w:id="18531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C11284-E22E-4C12-94F0-2ECA7B39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3771</TotalTime>
  <Pages>7</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201785100005</cp:lastModifiedBy>
  <cp:revision>719</cp:revision>
  <cp:lastPrinted>2017-04-01T02:30:00Z</cp:lastPrinted>
  <dcterms:created xsi:type="dcterms:W3CDTF">2017-02-17T02:52:00Z</dcterms:created>
  <dcterms:modified xsi:type="dcterms:W3CDTF">2017-04-01T02:30:00Z</dcterms:modified>
</cp:coreProperties>
</file>