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27" w:rsidRDefault="00BF3327" w:rsidP="00BF3327">
      <w:pPr>
        <w:widowControl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  <w:bookmarkStart w:id="0" w:name="_GoBack"/>
      <w:r>
        <w:rPr>
          <w:rFonts w:ascii="宋体" w:hAnsi="宋体" w:cs="宋体"/>
          <w:bCs/>
          <w:color w:val="000000"/>
          <w:kern w:val="0"/>
          <w:sz w:val="28"/>
          <w:szCs w:val="28"/>
        </w:rPr>
        <w:t>学生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胸透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查体登记表</w:t>
      </w:r>
      <w:bookmarkEnd w:id="0"/>
    </w:p>
    <w:p w:rsidR="00BF3327" w:rsidRDefault="00BF3327" w:rsidP="00BF332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4"/>
        </w:rPr>
        <w:t>学院（公章）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>联系人及电话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8"/>
          <w:szCs w:val="28"/>
        </w:rPr>
        <w:t>校区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5"/>
        <w:gridCol w:w="662"/>
        <w:gridCol w:w="835"/>
        <w:gridCol w:w="584"/>
        <w:gridCol w:w="816"/>
        <w:gridCol w:w="1286"/>
        <w:gridCol w:w="1335"/>
        <w:gridCol w:w="1194"/>
        <w:gridCol w:w="919"/>
      </w:tblGrid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年级、专业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检查结果</w:t>
            </w: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备 注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2" name="图片 12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　</w:t>
            </w:r>
          </w:p>
          <w:p w:rsidR="00BF3327" w:rsidRDefault="00BF3327" w:rsidP="00C226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327" w:rsidTr="00C22604">
        <w:trPr>
          <w:trHeight w:val="364"/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1" name="图片 1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0" name="图片 10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9" name="图片 9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8" name="图片 8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7" name="图片 7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6" name="图片 6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5" name="图片 5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4" name="图片 4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3" name="图片 3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2" name="图片 2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" name="图片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F3327" w:rsidTr="00C22604">
        <w:trPr>
          <w:tblCellSpacing w:w="15" w:type="dxa"/>
        </w:trPr>
        <w:tc>
          <w:tcPr>
            <w:tcW w:w="750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2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dxa"/>
          </w:tcPr>
          <w:p w:rsidR="00BF3327" w:rsidRDefault="00BF3327" w:rsidP="00C226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F3327" w:rsidRDefault="00BF3327" w:rsidP="00BF3327">
      <w:pPr>
        <w:rPr>
          <w:rFonts w:ascii="宋体" w:hAnsi="宋体" w:cs="宋体" w:hint="eastAsia"/>
          <w:color w:val="000000"/>
          <w:kern w:val="0"/>
          <w:sz w:val="24"/>
        </w:rPr>
      </w:pPr>
    </w:p>
    <w:p w:rsidR="00BF3327" w:rsidRDefault="00BF3327" w:rsidP="00BF3327">
      <w:pPr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查体</w:t>
      </w:r>
      <w:r>
        <w:rPr>
          <w:rFonts w:ascii="宋体" w:hAnsi="宋体" w:cs="宋体" w:hint="eastAsia"/>
          <w:color w:val="000000"/>
          <w:kern w:val="0"/>
          <w:sz w:val="24"/>
        </w:rPr>
        <w:t>结束</w:t>
      </w:r>
      <w:r>
        <w:rPr>
          <w:rFonts w:ascii="宋体" w:hAnsi="宋体" w:cs="宋体"/>
          <w:color w:val="000000"/>
          <w:kern w:val="0"/>
          <w:sz w:val="24"/>
        </w:rPr>
        <w:t>后确认签字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</w:t>
      </w:r>
    </w:p>
    <w:p w:rsidR="00BF3327" w:rsidRDefault="00BF3327" w:rsidP="00BF3327">
      <w:pPr>
        <w:rPr>
          <w:rFonts w:ascii="宋体" w:hAnsi="宋体" w:cs="宋体" w:hint="eastAsia"/>
          <w:color w:val="000000"/>
          <w:kern w:val="0"/>
          <w:sz w:val="24"/>
        </w:rPr>
      </w:pPr>
    </w:p>
    <w:p w:rsidR="00BF3327" w:rsidRDefault="00BF3327" w:rsidP="00BF3327">
      <w:pPr>
        <w:ind w:firstLineChars="650" w:firstLine="156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学院：           </w:t>
      </w:r>
      <w:r>
        <w:rPr>
          <w:rFonts w:ascii="宋体" w:hAnsi="宋体" w:cs="宋体" w:hint="eastAsia"/>
          <w:kern w:val="0"/>
          <w:sz w:val="24"/>
        </w:rPr>
        <w:t xml:space="preserve">  校医院：</w:t>
      </w:r>
      <w:r>
        <w:rPr>
          <w:rFonts w:ascii="宋体" w:hAnsi="宋体" w:cs="宋体" w:hint="eastAsia"/>
          <w:color w:val="FF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时间：</w:t>
      </w:r>
    </w:p>
    <w:p w:rsidR="00AE1694" w:rsidRPr="00BF3327" w:rsidRDefault="00AE1694"/>
    <w:sectPr w:rsidR="00AE1694" w:rsidRPr="00BF33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27"/>
    <w:rsid w:val="00AE1694"/>
    <w:rsid w:val="00B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33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33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33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33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2015-05-14T02:45:00Z</dcterms:created>
  <dcterms:modified xsi:type="dcterms:W3CDTF">2015-05-14T02:46:00Z</dcterms:modified>
</cp:coreProperties>
</file>