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41" w:rsidRPr="00FA2F1A" w:rsidRDefault="0065191A" w:rsidP="00FA2F1A">
      <w:pPr>
        <w:jc w:val="center"/>
        <w:rPr>
          <w:rFonts w:ascii="华文细黑" w:eastAsia="华文细黑" w:hAnsi="华文细黑"/>
          <w:b/>
          <w:sz w:val="28"/>
          <w:szCs w:val="28"/>
        </w:rPr>
      </w:pPr>
      <w:r>
        <w:rPr>
          <w:rFonts w:ascii="华文细黑" w:eastAsia="华文细黑" w:hAnsi="华文细黑" w:hint="eastAsia"/>
          <w:b/>
          <w:sz w:val="44"/>
          <w:szCs w:val="44"/>
        </w:rPr>
        <w:t>正大</w:t>
      </w:r>
      <w:proofErr w:type="gramStart"/>
      <w:r>
        <w:rPr>
          <w:rFonts w:ascii="华文细黑" w:eastAsia="华文细黑" w:hAnsi="华文细黑" w:hint="eastAsia"/>
          <w:b/>
          <w:sz w:val="44"/>
          <w:szCs w:val="44"/>
        </w:rPr>
        <w:t>天晴</w:t>
      </w:r>
      <w:r w:rsidR="00C002B1">
        <w:rPr>
          <w:rFonts w:ascii="华文细黑" w:eastAsia="华文细黑" w:hAnsi="华文细黑" w:hint="eastAsia"/>
          <w:b/>
          <w:sz w:val="44"/>
          <w:szCs w:val="44"/>
        </w:rPr>
        <w:t>润众制药</w:t>
      </w:r>
      <w:proofErr w:type="gramEnd"/>
      <w:r w:rsidRPr="002A5354">
        <w:rPr>
          <w:rFonts w:ascii="华文细黑" w:eastAsia="华文细黑" w:hAnsi="华文细黑" w:hint="eastAsia"/>
          <w:b/>
          <w:sz w:val="44"/>
          <w:szCs w:val="44"/>
        </w:rPr>
        <w:t>招聘</w:t>
      </w:r>
      <w:r>
        <w:rPr>
          <w:rFonts w:ascii="华文细黑" w:eastAsia="华文细黑" w:hAnsi="华文细黑" w:hint="eastAsia"/>
          <w:b/>
          <w:sz w:val="44"/>
          <w:szCs w:val="44"/>
        </w:rPr>
        <w:t>信息</w:t>
      </w:r>
    </w:p>
    <w:p w:rsidR="00C002B1" w:rsidRPr="00C11C70" w:rsidRDefault="00C002B1" w:rsidP="00C002B1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C11C70">
        <w:rPr>
          <w:rFonts w:ascii="微软雅黑" w:eastAsia="微软雅黑" w:hAnsi="微软雅黑"/>
          <w:b/>
          <w:sz w:val="28"/>
          <w:szCs w:val="28"/>
        </w:rPr>
        <w:t>正大天晴药业集团</w:t>
      </w:r>
      <w:r w:rsidRPr="00C11C70"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C002B1" w:rsidRPr="00C11C70" w:rsidRDefault="00C002B1" w:rsidP="00C002B1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中国</w:t>
      </w:r>
      <w:proofErr w:type="gramStart"/>
      <w:r w:rsidRPr="00C11C70">
        <w:rPr>
          <w:rFonts w:ascii="微软雅黑" w:eastAsia="微软雅黑" w:hAnsi="微软雅黑"/>
          <w:szCs w:val="21"/>
        </w:rPr>
        <w:t>肝健康</w:t>
      </w:r>
      <w:proofErr w:type="gramEnd"/>
      <w:r w:rsidRPr="00C11C70">
        <w:rPr>
          <w:rFonts w:ascii="微软雅黑" w:eastAsia="微软雅黑" w:hAnsi="微软雅黑"/>
          <w:szCs w:val="21"/>
        </w:rPr>
        <w:t>领域的</w:t>
      </w:r>
      <w:r w:rsidRPr="00C11C70">
        <w:rPr>
          <w:rFonts w:ascii="微软雅黑" w:eastAsia="微软雅黑" w:hAnsi="微软雅黑" w:hint="eastAsia"/>
          <w:szCs w:val="21"/>
        </w:rPr>
        <w:t>知名企业,</w:t>
      </w:r>
      <w:r w:rsidRPr="00C11C70">
        <w:rPr>
          <w:rFonts w:ascii="微软雅黑" w:eastAsia="微软雅黑" w:hAnsi="微软雅黑"/>
          <w:szCs w:val="21"/>
        </w:rPr>
        <w:t xml:space="preserve"> </w:t>
      </w:r>
      <w:r w:rsidR="00D64A34" w:rsidRPr="00C11C70">
        <w:rPr>
          <w:rFonts w:ascii="微软雅黑" w:eastAsia="微软雅黑" w:hAnsi="微软雅黑" w:hint="eastAsia"/>
          <w:szCs w:val="21"/>
        </w:rPr>
        <w:t>工信部</w:t>
      </w:r>
      <w:r w:rsidR="00D64A34" w:rsidRPr="00C11C70">
        <w:rPr>
          <w:rFonts w:ascii="微软雅黑" w:eastAsia="微软雅黑" w:hAnsi="微软雅黑"/>
          <w:szCs w:val="21"/>
        </w:rPr>
        <w:t>2016</w:t>
      </w:r>
      <w:r w:rsidR="00D64A34" w:rsidRPr="00C11C70">
        <w:rPr>
          <w:rFonts w:ascii="微软雅黑" w:eastAsia="微软雅黑" w:hAnsi="微软雅黑" w:hint="eastAsia"/>
          <w:szCs w:val="21"/>
        </w:rPr>
        <w:t>年度</w:t>
      </w:r>
      <w:r w:rsidR="00D64A34" w:rsidRPr="00C11C70">
        <w:rPr>
          <w:rFonts w:ascii="微软雅黑" w:eastAsia="微软雅黑" w:hAnsi="微软雅黑"/>
          <w:szCs w:val="21"/>
        </w:rPr>
        <w:t>医药工业百强榜</w:t>
      </w:r>
      <w:r w:rsidRPr="00C11C70">
        <w:rPr>
          <w:rFonts w:ascii="微软雅黑" w:eastAsia="微软雅黑" w:hAnsi="微软雅黑"/>
          <w:szCs w:val="21"/>
        </w:rPr>
        <w:t>位列第1</w:t>
      </w:r>
      <w:r w:rsidRPr="00C11C70">
        <w:rPr>
          <w:rFonts w:ascii="微软雅黑" w:eastAsia="微软雅黑" w:hAnsi="微软雅黑" w:hint="eastAsia"/>
          <w:szCs w:val="21"/>
        </w:rPr>
        <w:t>6</w:t>
      </w:r>
      <w:r w:rsidRPr="00C11C70">
        <w:rPr>
          <w:rFonts w:ascii="微软雅黑" w:eastAsia="微软雅黑" w:hAnsi="微软雅黑"/>
          <w:szCs w:val="21"/>
        </w:rPr>
        <w:t>位</w:t>
      </w:r>
      <w:r w:rsidRPr="00C11C70">
        <w:rPr>
          <w:rFonts w:ascii="微软雅黑" w:eastAsia="微软雅黑" w:hAnsi="微软雅黑" w:hint="eastAsia"/>
          <w:szCs w:val="21"/>
        </w:rPr>
        <w:t>；</w:t>
      </w:r>
    </w:p>
    <w:p w:rsidR="00C002B1" w:rsidRPr="00C11C70" w:rsidRDefault="00C002B1" w:rsidP="00C002B1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集科研、生产和销售为一体的创新型医药</w:t>
      </w:r>
      <w:r w:rsidRPr="00C11C70">
        <w:rPr>
          <w:rFonts w:ascii="微软雅黑" w:eastAsia="微软雅黑" w:hAnsi="微软雅黑" w:hint="eastAsia"/>
          <w:szCs w:val="21"/>
        </w:rPr>
        <w:t>中外合资</w:t>
      </w:r>
      <w:r w:rsidRPr="00C11C70">
        <w:rPr>
          <w:rFonts w:ascii="微软雅黑" w:eastAsia="微软雅黑" w:hAnsi="微软雅黑"/>
          <w:szCs w:val="21"/>
        </w:rPr>
        <w:t>企业</w:t>
      </w:r>
      <w:r w:rsidRPr="00C11C70">
        <w:rPr>
          <w:rFonts w:ascii="微软雅黑" w:eastAsia="微软雅黑" w:hAnsi="微软雅黑" w:hint="eastAsia"/>
          <w:szCs w:val="21"/>
        </w:rPr>
        <w:t>，员工近万人；</w:t>
      </w:r>
    </w:p>
    <w:p w:rsidR="00C002B1" w:rsidRPr="00C11C70" w:rsidRDefault="00C002B1" w:rsidP="00C002B1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国家重点高新技术企业、国家火炬计划重点骨干企业</w:t>
      </w:r>
      <w:r w:rsidR="00D64A34" w:rsidRPr="00C11C70">
        <w:rPr>
          <w:rFonts w:ascii="微软雅黑" w:eastAsia="微软雅黑" w:hAnsi="微软雅黑" w:hint="eastAsia"/>
          <w:szCs w:val="21"/>
        </w:rPr>
        <w:t>，2017中国</w:t>
      </w:r>
      <w:r w:rsidR="00D64A34" w:rsidRPr="00C11C70">
        <w:rPr>
          <w:rFonts w:ascii="微软雅黑" w:eastAsia="微软雅黑" w:hAnsi="微软雅黑"/>
          <w:szCs w:val="21"/>
        </w:rPr>
        <w:t>药品研发综合实力排行榜第</w:t>
      </w:r>
      <w:r w:rsidR="00D64A34" w:rsidRPr="00C11C70">
        <w:rPr>
          <w:rFonts w:ascii="微软雅黑" w:eastAsia="微软雅黑" w:hAnsi="微软雅黑" w:hint="eastAsia"/>
          <w:szCs w:val="21"/>
        </w:rPr>
        <w:t>1</w:t>
      </w:r>
      <w:r w:rsidR="00D64A34" w:rsidRPr="00C11C70">
        <w:rPr>
          <w:rFonts w:ascii="微软雅黑" w:eastAsia="微软雅黑" w:hAnsi="微软雅黑"/>
          <w:szCs w:val="21"/>
        </w:rPr>
        <w:t>名</w:t>
      </w:r>
      <w:r w:rsidRPr="00C11C70">
        <w:rPr>
          <w:rFonts w:ascii="微软雅黑" w:eastAsia="微软雅黑" w:hAnsi="微软雅黑" w:hint="eastAsia"/>
          <w:szCs w:val="21"/>
        </w:rPr>
        <w:t>。</w:t>
      </w:r>
    </w:p>
    <w:p w:rsidR="00C002B1" w:rsidRPr="00C11C70" w:rsidRDefault="00C002B1" w:rsidP="00C002B1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proofErr w:type="gramStart"/>
      <w:r w:rsidRPr="00C11C70">
        <w:rPr>
          <w:rFonts w:ascii="微软雅黑" w:eastAsia="微软雅黑" w:hAnsi="微软雅黑" w:hint="eastAsia"/>
          <w:b/>
          <w:sz w:val="28"/>
          <w:szCs w:val="28"/>
        </w:rPr>
        <w:t>润众制药</w:t>
      </w:r>
      <w:proofErr w:type="gramEnd"/>
      <w:r w:rsidRPr="00C11C70">
        <w:rPr>
          <w:rFonts w:ascii="微软雅黑" w:eastAsia="微软雅黑" w:hAnsi="微软雅黑" w:hint="eastAsia"/>
          <w:b/>
          <w:sz w:val="28"/>
          <w:szCs w:val="28"/>
        </w:rPr>
        <w:t>有限公司：</w:t>
      </w:r>
    </w:p>
    <w:p w:rsidR="00C002B1" w:rsidRPr="00C11C70" w:rsidRDefault="00C002B1" w:rsidP="00C002B1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正大天晴药业集团的原料药</w:t>
      </w:r>
      <w:r w:rsidR="00D64A34" w:rsidRPr="00C11C70">
        <w:rPr>
          <w:rFonts w:ascii="微软雅黑" w:eastAsia="微软雅黑" w:hAnsi="微软雅黑" w:hint="eastAsia"/>
          <w:szCs w:val="21"/>
        </w:rPr>
        <w:t>技术</w:t>
      </w:r>
      <w:r w:rsidR="00D64A34" w:rsidRPr="00C11C70">
        <w:rPr>
          <w:rFonts w:ascii="微软雅黑" w:eastAsia="微软雅黑" w:hAnsi="微软雅黑"/>
          <w:szCs w:val="21"/>
        </w:rPr>
        <w:t>开发与</w:t>
      </w:r>
      <w:r w:rsidR="00D64A34" w:rsidRPr="00C11C70">
        <w:rPr>
          <w:rFonts w:ascii="微软雅黑" w:eastAsia="微软雅黑" w:hAnsi="微软雅黑" w:hint="eastAsia"/>
          <w:szCs w:val="21"/>
        </w:rPr>
        <w:t>生产</w:t>
      </w:r>
      <w:r w:rsidRPr="00C11C70">
        <w:rPr>
          <w:rFonts w:ascii="微软雅黑" w:eastAsia="微软雅黑" w:hAnsi="微软雅黑" w:hint="eastAsia"/>
          <w:szCs w:val="21"/>
        </w:rPr>
        <w:t>基地</w:t>
      </w:r>
      <w:r w:rsidR="00D64A34" w:rsidRPr="00C11C70">
        <w:rPr>
          <w:rFonts w:ascii="微软雅黑" w:eastAsia="微软雅黑" w:hAnsi="微软雅黑" w:hint="eastAsia"/>
          <w:szCs w:val="21"/>
        </w:rPr>
        <w:t>；</w:t>
      </w:r>
    </w:p>
    <w:p w:rsidR="00D64A34" w:rsidRPr="00C11C70" w:rsidRDefault="00F67DAA" w:rsidP="00D64A34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/>
          <w:szCs w:val="21"/>
        </w:rPr>
        <w:t>国家高新技术企业</w:t>
      </w:r>
      <w:r w:rsidRPr="00C11C70">
        <w:rPr>
          <w:rFonts w:ascii="微软雅黑" w:eastAsia="微软雅黑" w:hAnsi="微软雅黑" w:hint="eastAsia"/>
          <w:szCs w:val="21"/>
        </w:rPr>
        <w:t>、</w:t>
      </w:r>
      <w:r w:rsidRPr="00C11C70">
        <w:rPr>
          <w:rFonts w:ascii="微软雅黑" w:eastAsia="微软雅黑" w:hAnsi="微软雅黑"/>
          <w:szCs w:val="21"/>
        </w:rPr>
        <w:t>江苏省出口基地（连云港开发区新医药）骨干企业</w:t>
      </w:r>
      <w:r w:rsidR="00D2367A" w:rsidRPr="00C11C70">
        <w:rPr>
          <w:rFonts w:ascii="微软雅黑" w:eastAsia="微软雅黑" w:hAnsi="微软雅黑" w:hint="eastAsia"/>
          <w:szCs w:val="21"/>
        </w:rPr>
        <w:t>。</w:t>
      </w:r>
    </w:p>
    <w:p w:rsidR="00D64A34" w:rsidRPr="00C11C70" w:rsidRDefault="00D64A34" w:rsidP="00D64A34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C11C70">
        <w:rPr>
          <w:rFonts w:ascii="微软雅黑" w:eastAsia="微软雅黑" w:hAnsi="微软雅黑" w:hint="eastAsia"/>
          <w:szCs w:val="21"/>
        </w:rPr>
        <w:t>位于美丽的海滨城市江苏省连云港市。</w:t>
      </w:r>
    </w:p>
    <w:p w:rsidR="00D64A34" w:rsidRPr="00C11C70" w:rsidRDefault="00D64A34" w:rsidP="00D64A34">
      <w:pPr>
        <w:pStyle w:val="a4"/>
        <w:widowControl w:val="0"/>
        <w:spacing w:line="360" w:lineRule="auto"/>
        <w:ind w:left="420" w:firstLineChars="0" w:firstLine="0"/>
        <w:rPr>
          <w:rFonts w:ascii="微软雅黑" w:eastAsia="微软雅黑" w:hAnsi="微软雅黑"/>
          <w:szCs w:val="21"/>
        </w:rPr>
      </w:pPr>
    </w:p>
    <w:p w:rsidR="00C002B1" w:rsidRPr="009010C1" w:rsidRDefault="00D64A34" w:rsidP="00D64A34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 w:val="28"/>
          <w:szCs w:val="28"/>
        </w:rPr>
      </w:pPr>
      <w:r w:rsidRPr="009010C1">
        <w:rPr>
          <w:rFonts w:ascii="微软雅黑" w:eastAsia="微软雅黑" w:hAnsi="微软雅黑" w:hint="eastAsia"/>
          <w:b/>
          <w:sz w:val="28"/>
          <w:szCs w:val="28"/>
        </w:rPr>
        <w:t>2018年校园招聘信息：</w:t>
      </w:r>
    </w:p>
    <w:p w:rsidR="00EF031E" w:rsidRPr="009010C1" w:rsidRDefault="00D64A34" w:rsidP="00EF031E">
      <w:pPr>
        <w:spacing w:line="360" w:lineRule="auto"/>
        <w:rPr>
          <w:rFonts w:ascii="微软雅黑" w:eastAsia="微软雅黑" w:hAnsi="微软雅黑"/>
          <w:b/>
          <w:sz w:val="24"/>
          <w:szCs w:val="21"/>
        </w:rPr>
      </w:pPr>
      <w:r w:rsidRPr="009010C1">
        <w:rPr>
          <w:rFonts w:ascii="微软雅黑" w:eastAsia="微软雅黑" w:hAnsi="微软雅黑" w:hint="eastAsia"/>
          <w:b/>
          <w:sz w:val="24"/>
          <w:szCs w:val="21"/>
        </w:rPr>
        <w:t>1、</w:t>
      </w:r>
      <w:r w:rsidR="00EF031E" w:rsidRPr="009010C1">
        <w:rPr>
          <w:rFonts w:ascii="微软雅黑" w:eastAsia="微软雅黑" w:hAnsi="微软雅黑" w:hint="eastAsia"/>
          <w:b/>
          <w:sz w:val="24"/>
          <w:szCs w:val="21"/>
        </w:rPr>
        <w:t>技术开发中心</w:t>
      </w:r>
      <w:r w:rsidRPr="009010C1">
        <w:rPr>
          <w:rFonts w:ascii="微软雅黑" w:eastAsia="微软雅黑" w:hAnsi="微软雅黑" w:hint="eastAsia"/>
          <w:b/>
          <w:sz w:val="24"/>
          <w:szCs w:val="21"/>
        </w:rPr>
        <w:t>——</w:t>
      </w:r>
      <w:r w:rsidRPr="009010C1">
        <w:rPr>
          <w:rFonts w:ascii="微软雅黑" w:eastAsia="微软雅黑" w:hAnsi="微软雅黑"/>
          <w:b/>
          <w:sz w:val="24"/>
          <w:szCs w:val="21"/>
        </w:rPr>
        <w:t>后研发中心</w:t>
      </w:r>
    </w:p>
    <w:p w:rsidR="00EF031E" w:rsidRPr="009010C1" w:rsidRDefault="00EF031E" w:rsidP="00EF031E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010C1">
        <w:rPr>
          <w:rFonts w:ascii="微软雅黑" w:eastAsia="微软雅黑" w:hAnsi="微软雅黑" w:hint="eastAsia"/>
          <w:szCs w:val="21"/>
        </w:rPr>
        <w:t>负责新产品工艺交接、生产工艺改进、简化工艺操作、验证工作等</w:t>
      </w:r>
      <w:r w:rsidRPr="009010C1">
        <w:rPr>
          <w:rFonts w:ascii="微软雅黑" w:eastAsia="微软雅黑" w:hAnsi="微软雅黑"/>
          <w:szCs w:val="21"/>
        </w:rPr>
        <w:t>核心技术</w:t>
      </w:r>
      <w:r w:rsidRPr="009010C1">
        <w:rPr>
          <w:rFonts w:ascii="微软雅黑" w:eastAsia="微软雅黑" w:hAnsi="微软雅黑" w:hint="eastAsia"/>
          <w:szCs w:val="21"/>
        </w:rPr>
        <w:t>工作</w:t>
      </w:r>
    </w:p>
    <w:tbl>
      <w:tblPr>
        <w:tblW w:w="11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476"/>
        <w:gridCol w:w="1476"/>
        <w:gridCol w:w="1610"/>
        <w:gridCol w:w="833"/>
        <w:gridCol w:w="709"/>
        <w:gridCol w:w="4362"/>
      </w:tblGrid>
      <w:tr w:rsidR="009010C1" w:rsidRPr="009010C1" w:rsidTr="00D64A34">
        <w:trPr>
          <w:jc w:val="center"/>
        </w:trPr>
        <w:tc>
          <w:tcPr>
            <w:tcW w:w="708" w:type="dxa"/>
            <w:shd w:val="clear" w:color="auto" w:fill="auto"/>
          </w:tcPr>
          <w:p w:rsidR="00D64A34" w:rsidRPr="009010C1" w:rsidRDefault="00D64A34" w:rsidP="009E5CF2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序号</w:t>
            </w:r>
          </w:p>
        </w:tc>
        <w:tc>
          <w:tcPr>
            <w:tcW w:w="1476" w:type="dxa"/>
          </w:tcPr>
          <w:p w:rsidR="00D64A34" w:rsidRPr="009010C1" w:rsidRDefault="00D64A34" w:rsidP="00232EB7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部门</w:t>
            </w:r>
          </w:p>
        </w:tc>
        <w:tc>
          <w:tcPr>
            <w:tcW w:w="1476" w:type="dxa"/>
          </w:tcPr>
          <w:p w:rsidR="00D64A34" w:rsidRPr="009010C1" w:rsidRDefault="00D64A34" w:rsidP="00232EB7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岗位</w:t>
            </w:r>
          </w:p>
        </w:tc>
        <w:tc>
          <w:tcPr>
            <w:tcW w:w="1610" w:type="dxa"/>
          </w:tcPr>
          <w:p w:rsidR="00D64A34" w:rsidRPr="009010C1" w:rsidRDefault="00D64A34" w:rsidP="00D34582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专业</w:t>
            </w:r>
          </w:p>
        </w:tc>
        <w:tc>
          <w:tcPr>
            <w:tcW w:w="833" w:type="dxa"/>
            <w:shd w:val="clear" w:color="auto" w:fill="auto"/>
          </w:tcPr>
          <w:p w:rsidR="00D64A34" w:rsidRPr="009010C1" w:rsidRDefault="00D64A34" w:rsidP="009E5CF2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学历</w:t>
            </w:r>
          </w:p>
        </w:tc>
        <w:tc>
          <w:tcPr>
            <w:tcW w:w="709" w:type="dxa"/>
            <w:shd w:val="clear" w:color="auto" w:fill="auto"/>
          </w:tcPr>
          <w:p w:rsidR="00D64A34" w:rsidRPr="009010C1" w:rsidRDefault="00D64A34" w:rsidP="009E5CF2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人数</w:t>
            </w:r>
          </w:p>
        </w:tc>
        <w:tc>
          <w:tcPr>
            <w:tcW w:w="4362" w:type="dxa"/>
            <w:shd w:val="clear" w:color="auto" w:fill="auto"/>
          </w:tcPr>
          <w:p w:rsidR="00D64A34" w:rsidRPr="009010C1" w:rsidRDefault="00D64A34" w:rsidP="009E5CF2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岗位描述</w:t>
            </w:r>
          </w:p>
        </w:tc>
      </w:tr>
      <w:tr w:rsidR="009010C1" w:rsidRPr="009010C1" w:rsidTr="00250DC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64A34" w:rsidRPr="009010C1" w:rsidRDefault="00D64A34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476" w:type="dxa"/>
            <w:vAlign w:val="center"/>
          </w:tcPr>
          <w:p w:rsidR="00D64A34" w:rsidRPr="009010C1" w:rsidRDefault="00D64A34" w:rsidP="00250DC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技术开发中心</w:t>
            </w:r>
          </w:p>
        </w:tc>
        <w:tc>
          <w:tcPr>
            <w:tcW w:w="1476" w:type="dxa"/>
            <w:vAlign w:val="center"/>
          </w:tcPr>
          <w:p w:rsidR="00D64A34" w:rsidRPr="009010C1" w:rsidRDefault="00D64A34" w:rsidP="00232EB7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工艺研究员</w:t>
            </w:r>
          </w:p>
        </w:tc>
        <w:tc>
          <w:tcPr>
            <w:tcW w:w="1610" w:type="dxa"/>
            <w:vAlign w:val="center"/>
          </w:tcPr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化学化工类、</w:t>
            </w:r>
          </w:p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制药药学</w:t>
            </w:r>
            <w:r w:rsidRPr="009010C1">
              <w:rPr>
                <w:sz w:val="18"/>
                <w:szCs w:val="18"/>
              </w:rPr>
              <w:t>类</w:t>
            </w:r>
            <w:r w:rsidRPr="009010C1">
              <w:rPr>
                <w:rFonts w:hint="eastAsia"/>
                <w:sz w:val="18"/>
                <w:szCs w:val="18"/>
              </w:rPr>
              <w:t>、</w:t>
            </w:r>
          </w:p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生物类相关专业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64A34" w:rsidRPr="009010C1" w:rsidRDefault="00D64A34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博士/硕士研究生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A34" w:rsidRPr="009010C1" w:rsidRDefault="00D64A34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62" w:type="dxa"/>
            <w:shd w:val="clear" w:color="auto" w:fill="auto"/>
          </w:tcPr>
          <w:p w:rsidR="00D64A34" w:rsidRPr="009010C1" w:rsidRDefault="00D64A34" w:rsidP="009E5CF2">
            <w:pPr>
              <w:pStyle w:val="a3"/>
              <w:spacing w:line="300" w:lineRule="atLeast"/>
              <w:rPr>
                <w:sz w:val="18"/>
                <w:szCs w:val="18"/>
              </w:rPr>
            </w:pPr>
            <w:bookmarkStart w:id="0" w:name="OLE_LINK1"/>
            <w:r w:rsidRPr="009010C1">
              <w:rPr>
                <w:rFonts w:hint="eastAsia"/>
                <w:sz w:val="18"/>
                <w:szCs w:val="18"/>
              </w:rPr>
              <w:t>1、对接</w:t>
            </w:r>
            <w:r w:rsidRPr="009010C1">
              <w:rPr>
                <w:sz w:val="18"/>
                <w:szCs w:val="18"/>
              </w:rPr>
              <w:t>研究院进行新产品工艺交接</w:t>
            </w:r>
            <w:r w:rsidRPr="009010C1">
              <w:rPr>
                <w:rFonts w:hint="eastAsia"/>
                <w:sz w:val="18"/>
                <w:szCs w:val="18"/>
              </w:rPr>
              <w:t>；</w:t>
            </w:r>
          </w:p>
          <w:p w:rsidR="00D64A34" w:rsidRPr="009010C1" w:rsidRDefault="00D64A34" w:rsidP="009E5CF2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2、</w:t>
            </w:r>
            <w:r w:rsidRPr="009010C1">
              <w:rPr>
                <w:sz w:val="18"/>
                <w:szCs w:val="18"/>
              </w:rPr>
              <w:t>已上市产品合成工艺的开发及优化</w:t>
            </w:r>
            <w:r w:rsidRPr="009010C1">
              <w:rPr>
                <w:rFonts w:hint="eastAsia"/>
                <w:sz w:val="18"/>
                <w:szCs w:val="18"/>
              </w:rPr>
              <w:t>；</w:t>
            </w:r>
          </w:p>
          <w:p w:rsidR="00D64A34" w:rsidRPr="009010C1" w:rsidRDefault="00D64A34" w:rsidP="009E5CF2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3、</w:t>
            </w:r>
            <w:r w:rsidRPr="009010C1">
              <w:rPr>
                <w:sz w:val="18"/>
                <w:szCs w:val="18"/>
              </w:rPr>
              <w:t>原料药国际市场开发所需样品的工艺开发及制备</w:t>
            </w:r>
            <w:r w:rsidRPr="009010C1">
              <w:rPr>
                <w:rFonts w:hint="eastAsia"/>
                <w:sz w:val="18"/>
                <w:szCs w:val="18"/>
              </w:rPr>
              <w:t>。</w:t>
            </w:r>
            <w:bookmarkEnd w:id="0"/>
          </w:p>
        </w:tc>
      </w:tr>
      <w:tr w:rsidR="009010C1" w:rsidRPr="009010C1" w:rsidTr="00250DC5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D64A34" w:rsidRPr="009010C1" w:rsidRDefault="00D64A34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76" w:type="dxa"/>
            <w:vAlign w:val="center"/>
          </w:tcPr>
          <w:p w:rsidR="00D64A34" w:rsidRPr="009010C1" w:rsidRDefault="00D64A34" w:rsidP="00250DC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中试</w:t>
            </w:r>
            <w:r w:rsidRPr="009010C1">
              <w:rPr>
                <w:sz w:val="18"/>
                <w:szCs w:val="18"/>
              </w:rPr>
              <w:t>生产</w:t>
            </w:r>
          </w:p>
        </w:tc>
        <w:tc>
          <w:tcPr>
            <w:tcW w:w="1476" w:type="dxa"/>
            <w:vAlign w:val="center"/>
          </w:tcPr>
          <w:p w:rsidR="00D64A34" w:rsidRPr="009010C1" w:rsidRDefault="00D64A34" w:rsidP="00232EB7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新产品</w:t>
            </w:r>
            <w:proofErr w:type="gramStart"/>
            <w:r w:rsidRPr="009010C1">
              <w:rPr>
                <w:rFonts w:hint="eastAsia"/>
                <w:sz w:val="18"/>
                <w:szCs w:val="18"/>
              </w:rPr>
              <w:t>研发员</w:t>
            </w:r>
            <w:proofErr w:type="gramEnd"/>
          </w:p>
        </w:tc>
        <w:tc>
          <w:tcPr>
            <w:tcW w:w="1610" w:type="dxa"/>
            <w:vAlign w:val="center"/>
          </w:tcPr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化学化工类、</w:t>
            </w:r>
          </w:p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制药药学</w:t>
            </w:r>
            <w:r w:rsidRPr="009010C1">
              <w:rPr>
                <w:sz w:val="18"/>
                <w:szCs w:val="18"/>
              </w:rPr>
              <w:t>类</w:t>
            </w:r>
            <w:r w:rsidRPr="009010C1">
              <w:rPr>
                <w:rFonts w:hint="eastAsia"/>
                <w:sz w:val="18"/>
                <w:szCs w:val="18"/>
              </w:rPr>
              <w:t>、</w:t>
            </w:r>
          </w:p>
          <w:p w:rsidR="00D64A34" w:rsidRPr="009010C1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生物类相关专业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D64A34" w:rsidRPr="009010C1" w:rsidRDefault="00D64A34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4A34" w:rsidRPr="009010C1" w:rsidRDefault="00C775ED" w:rsidP="009E5CF2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sz w:val="18"/>
                <w:szCs w:val="18"/>
              </w:rPr>
              <w:t>16</w:t>
            </w:r>
          </w:p>
        </w:tc>
        <w:tc>
          <w:tcPr>
            <w:tcW w:w="4362" w:type="dxa"/>
            <w:shd w:val="clear" w:color="auto" w:fill="auto"/>
          </w:tcPr>
          <w:p w:rsidR="00D64A34" w:rsidRPr="009010C1" w:rsidRDefault="00D64A34" w:rsidP="009E5CF2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1、新产品中试；</w:t>
            </w:r>
          </w:p>
          <w:p w:rsidR="00D64A34" w:rsidRPr="009010C1" w:rsidRDefault="00D64A34" w:rsidP="00250DC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2、监控生产现场，确保生产现场符合GMP规范要求；</w:t>
            </w:r>
            <w:r w:rsidR="00250DC5" w:rsidRPr="009010C1">
              <w:rPr>
                <w:rFonts w:hint="eastAsia"/>
                <w:sz w:val="18"/>
                <w:szCs w:val="18"/>
              </w:rPr>
              <w:t>3、</w:t>
            </w:r>
            <w:r w:rsidR="00250DC5" w:rsidRPr="00250DC5">
              <w:rPr>
                <w:rFonts w:hint="eastAsia"/>
                <w:sz w:val="18"/>
                <w:szCs w:val="18"/>
              </w:rPr>
              <w:t>记录产品试生产时的工艺参数，对新产品的缺陷进行统计并提出有效的整改措施建议</w:t>
            </w:r>
          </w:p>
        </w:tc>
      </w:tr>
    </w:tbl>
    <w:p w:rsidR="00EF031E" w:rsidRPr="009010C1" w:rsidRDefault="00D64A34" w:rsidP="00EF031E">
      <w:pPr>
        <w:spacing w:line="360" w:lineRule="auto"/>
        <w:rPr>
          <w:rFonts w:ascii="微软雅黑" w:eastAsia="微软雅黑" w:hAnsi="微软雅黑"/>
          <w:b/>
          <w:sz w:val="24"/>
          <w:szCs w:val="21"/>
        </w:rPr>
      </w:pPr>
      <w:r w:rsidRPr="009010C1">
        <w:rPr>
          <w:rFonts w:ascii="微软雅黑" w:eastAsia="微软雅黑" w:hAnsi="微软雅黑" w:hint="eastAsia"/>
          <w:b/>
          <w:sz w:val="24"/>
          <w:szCs w:val="21"/>
        </w:rPr>
        <w:t>2、</w:t>
      </w:r>
      <w:r w:rsidR="00EF031E" w:rsidRPr="009010C1">
        <w:rPr>
          <w:rFonts w:ascii="微软雅黑" w:eastAsia="微软雅黑" w:hAnsi="微软雅黑" w:hint="eastAsia"/>
          <w:b/>
          <w:sz w:val="24"/>
          <w:szCs w:val="21"/>
        </w:rPr>
        <w:t>质</w:t>
      </w:r>
      <w:r w:rsidRPr="009010C1">
        <w:rPr>
          <w:rFonts w:ascii="微软雅黑" w:eastAsia="微软雅黑" w:hAnsi="微软雅黑" w:hint="eastAsia"/>
          <w:b/>
          <w:sz w:val="24"/>
          <w:szCs w:val="21"/>
        </w:rPr>
        <w:t>量管理中心</w:t>
      </w:r>
    </w:p>
    <w:p w:rsidR="00EF031E" w:rsidRPr="005D5426" w:rsidRDefault="00EF031E" w:rsidP="00EF031E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5D5426">
        <w:rPr>
          <w:rFonts w:ascii="微软雅黑" w:eastAsia="微软雅黑" w:hAnsi="微软雅黑" w:hint="eastAsia"/>
          <w:szCs w:val="21"/>
        </w:rPr>
        <w:t>质量管理中心分为</w:t>
      </w:r>
      <w:r w:rsidR="00412423" w:rsidRPr="005D5426">
        <w:rPr>
          <w:rFonts w:ascii="微软雅黑" w:eastAsia="微软雅黑" w:hAnsi="微软雅黑" w:hint="eastAsia"/>
          <w:szCs w:val="21"/>
        </w:rPr>
        <w:t>质量控制中心</w:t>
      </w:r>
      <w:r w:rsidR="00412423">
        <w:rPr>
          <w:rFonts w:ascii="微软雅黑" w:eastAsia="微软雅黑" w:hAnsi="微软雅黑" w:hint="eastAsia"/>
          <w:szCs w:val="21"/>
        </w:rPr>
        <w:t>(QC)</w:t>
      </w:r>
      <w:r w:rsidRPr="005D5426">
        <w:rPr>
          <w:rFonts w:ascii="微软雅黑" w:eastAsia="微软雅黑" w:hAnsi="微软雅黑" w:hint="eastAsia"/>
          <w:szCs w:val="21"/>
        </w:rPr>
        <w:t>和</w:t>
      </w:r>
      <w:r w:rsidR="00412423" w:rsidRPr="005D5426">
        <w:rPr>
          <w:rFonts w:ascii="微软雅黑" w:eastAsia="微软雅黑" w:hAnsi="微软雅黑" w:hint="eastAsia"/>
          <w:szCs w:val="21"/>
        </w:rPr>
        <w:t>质量保证部</w:t>
      </w:r>
      <w:r w:rsidR="00412423">
        <w:rPr>
          <w:rFonts w:ascii="微软雅黑" w:eastAsia="微软雅黑" w:hAnsi="微软雅黑" w:hint="eastAsia"/>
          <w:szCs w:val="21"/>
        </w:rPr>
        <w:t>（QA</w:t>
      </w:r>
      <w:r w:rsidR="00412423">
        <w:rPr>
          <w:rFonts w:ascii="微软雅黑" w:eastAsia="微软雅黑" w:hAnsi="微软雅黑"/>
          <w:szCs w:val="21"/>
        </w:rPr>
        <w:t>）</w:t>
      </w:r>
      <w:r w:rsidR="00412423">
        <w:rPr>
          <w:rFonts w:ascii="微软雅黑" w:eastAsia="微软雅黑" w:hAnsi="微软雅黑" w:hint="eastAsia"/>
          <w:szCs w:val="21"/>
        </w:rPr>
        <w:t>两个部门;</w:t>
      </w:r>
    </w:p>
    <w:p w:rsidR="00EF031E" w:rsidRDefault="00EF031E" w:rsidP="00EF031E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2C47C2">
        <w:rPr>
          <w:rFonts w:ascii="微软雅黑" w:eastAsia="微软雅黑" w:hAnsi="微软雅黑" w:hint="eastAsia"/>
          <w:szCs w:val="21"/>
        </w:rPr>
        <w:t>质量控制中心</w:t>
      </w:r>
      <w:r w:rsidR="00412423">
        <w:rPr>
          <w:rFonts w:ascii="微软雅黑" w:eastAsia="微软雅黑" w:hAnsi="微软雅黑" w:hint="eastAsia"/>
          <w:szCs w:val="21"/>
        </w:rPr>
        <w:t>,</w:t>
      </w:r>
      <w:r w:rsidRPr="002C47C2">
        <w:rPr>
          <w:rFonts w:ascii="微软雅黑" w:eastAsia="微软雅黑" w:hAnsi="微软雅黑" w:hint="eastAsia"/>
          <w:szCs w:val="21"/>
        </w:rPr>
        <w:t>占地面积</w:t>
      </w:r>
      <w:r w:rsidRPr="002C47C2">
        <w:rPr>
          <w:rFonts w:ascii="微软雅黑" w:eastAsia="微软雅黑" w:hAnsi="微软雅黑"/>
          <w:szCs w:val="21"/>
        </w:rPr>
        <w:t>2500</w:t>
      </w:r>
      <w:r w:rsidRPr="005D5426">
        <w:rPr>
          <w:rFonts w:ascii="微软雅黑" w:eastAsia="微软雅黑" w:hAnsi="微软雅黑" w:hint="eastAsia"/>
          <w:szCs w:val="21"/>
        </w:rPr>
        <w:t>多</w:t>
      </w:r>
      <w:r w:rsidRPr="002C47C2">
        <w:rPr>
          <w:rFonts w:ascii="微软雅黑" w:eastAsia="微软雅黑" w:hAnsi="微软雅黑" w:hint="eastAsia"/>
          <w:szCs w:val="21"/>
        </w:rPr>
        <w:t>平方，拥有各种高精密仪器</w:t>
      </w:r>
      <w:r w:rsidRPr="002C47C2">
        <w:rPr>
          <w:rFonts w:ascii="微软雅黑" w:eastAsia="微软雅黑" w:hAnsi="微软雅黑"/>
          <w:szCs w:val="21"/>
        </w:rPr>
        <w:t>100</w:t>
      </w:r>
      <w:r w:rsidRPr="002C47C2">
        <w:rPr>
          <w:rFonts w:ascii="微软雅黑" w:eastAsia="微软雅黑" w:hAnsi="微软雅黑" w:hint="eastAsia"/>
          <w:szCs w:val="21"/>
        </w:rPr>
        <w:t>余台</w:t>
      </w:r>
      <w:r>
        <w:rPr>
          <w:rFonts w:ascii="微软雅黑" w:eastAsia="微软雅黑" w:hAnsi="微软雅黑" w:hint="eastAsia"/>
          <w:szCs w:val="21"/>
        </w:rPr>
        <w:t>，</w:t>
      </w:r>
      <w:r w:rsidRPr="00A00B75">
        <w:rPr>
          <w:rFonts w:ascii="微软雅黑" w:eastAsia="微软雅黑" w:hAnsi="微软雅黑" w:hint="eastAsia"/>
          <w:szCs w:val="21"/>
        </w:rPr>
        <w:t>近</w:t>
      </w:r>
      <w:r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/>
          <w:szCs w:val="21"/>
        </w:rPr>
        <w:t>00</w:t>
      </w:r>
      <w:r w:rsidRPr="00A00B75">
        <w:rPr>
          <w:rFonts w:ascii="微软雅黑" w:eastAsia="微软雅黑" w:hAnsi="微软雅黑" w:hint="eastAsia"/>
          <w:szCs w:val="21"/>
        </w:rPr>
        <w:t>人团队</w:t>
      </w:r>
      <w:r w:rsidR="00412423">
        <w:rPr>
          <w:rFonts w:ascii="微软雅黑" w:eastAsia="微软雅黑" w:hAnsi="微软雅黑" w:hint="eastAsia"/>
          <w:szCs w:val="21"/>
        </w:rPr>
        <w:t>;</w:t>
      </w:r>
    </w:p>
    <w:p w:rsidR="00412423" w:rsidRPr="002C47C2" w:rsidRDefault="00412423" w:rsidP="00EF031E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5D5426">
        <w:rPr>
          <w:rFonts w:ascii="微软雅黑" w:eastAsia="微软雅黑" w:hAnsi="微软雅黑" w:hint="eastAsia"/>
          <w:szCs w:val="21"/>
        </w:rPr>
        <w:t>质量保证部</w:t>
      </w:r>
      <w:r>
        <w:rPr>
          <w:rFonts w:ascii="微软雅黑" w:eastAsia="微软雅黑" w:hAnsi="微软雅黑" w:hint="eastAsia"/>
          <w:szCs w:val="21"/>
        </w:rPr>
        <w:t>,</w:t>
      </w:r>
      <w:r w:rsidRPr="00412423">
        <w:rPr>
          <w:rFonts w:ascii="微软雅黑" w:eastAsia="微软雅黑" w:hAnsi="微软雅黑" w:hint="eastAsia"/>
          <w:szCs w:val="21"/>
        </w:rPr>
        <w:t xml:space="preserve">健全和完善公司的质量管理体系, </w:t>
      </w:r>
      <w:r>
        <w:rPr>
          <w:rFonts w:ascii="微软雅黑" w:eastAsia="微软雅黑" w:hAnsi="微软雅黑" w:hint="eastAsia"/>
          <w:szCs w:val="21"/>
        </w:rPr>
        <w:t>确保公司质量方针和质量目标的实现。</w:t>
      </w:r>
    </w:p>
    <w:tbl>
      <w:tblPr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337"/>
        <w:gridCol w:w="1134"/>
        <w:gridCol w:w="1418"/>
        <w:gridCol w:w="992"/>
        <w:gridCol w:w="709"/>
        <w:gridCol w:w="4394"/>
      </w:tblGrid>
      <w:tr w:rsidR="005F4C45" w:rsidRPr="008A60A1" w:rsidTr="00D70EE1">
        <w:tc>
          <w:tcPr>
            <w:tcW w:w="708" w:type="dxa"/>
            <w:shd w:val="clear" w:color="auto" w:fill="auto"/>
            <w:vAlign w:val="center"/>
          </w:tcPr>
          <w:p w:rsidR="005F4C45" w:rsidRPr="008A60A1" w:rsidRDefault="005F4C45" w:rsidP="001F0785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序号</w:t>
            </w:r>
          </w:p>
        </w:tc>
        <w:tc>
          <w:tcPr>
            <w:tcW w:w="1337" w:type="dxa"/>
            <w:vAlign w:val="center"/>
          </w:tcPr>
          <w:p w:rsidR="005F4C45" w:rsidRPr="008A60A1" w:rsidRDefault="005F4C45" w:rsidP="001F07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134" w:type="dxa"/>
            <w:vAlign w:val="center"/>
          </w:tcPr>
          <w:p w:rsidR="005F4C45" w:rsidRPr="008A60A1" w:rsidRDefault="005F4C45" w:rsidP="00BD3B28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岗位</w:t>
            </w:r>
          </w:p>
        </w:tc>
        <w:tc>
          <w:tcPr>
            <w:tcW w:w="1418" w:type="dxa"/>
            <w:vAlign w:val="center"/>
          </w:tcPr>
          <w:p w:rsidR="005F4C45" w:rsidRPr="008A60A1" w:rsidRDefault="005F4C45" w:rsidP="00E76DA0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专业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C45" w:rsidRPr="008A60A1" w:rsidRDefault="005F4C45" w:rsidP="001F0785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学历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C45" w:rsidRPr="008A60A1" w:rsidRDefault="005F4C45" w:rsidP="001F0785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人数</w:t>
            </w:r>
          </w:p>
        </w:tc>
        <w:tc>
          <w:tcPr>
            <w:tcW w:w="4394" w:type="dxa"/>
            <w:shd w:val="clear" w:color="auto" w:fill="auto"/>
          </w:tcPr>
          <w:p w:rsidR="005F4C45" w:rsidRPr="008A60A1" w:rsidRDefault="005F4C45" w:rsidP="009E5CF2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岗位描述</w:t>
            </w:r>
          </w:p>
        </w:tc>
      </w:tr>
      <w:tr w:rsidR="005F4C45" w:rsidRPr="008A60A1" w:rsidTr="00D70EE1">
        <w:tc>
          <w:tcPr>
            <w:tcW w:w="708" w:type="dxa"/>
            <w:shd w:val="clear" w:color="auto" w:fill="auto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37" w:type="dxa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质量控制中心</w:t>
            </w:r>
          </w:p>
        </w:tc>
        <w:tc>
          <w:tcPr>
            <w:tcW w:w="1134" w:type="dxa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仪器及化学检验</w:t>
            </w:r>
          </w:p>
        </w:tc>
        <w:tc>
          <w:tcPr>
            <w:tcW w:w="1418" w:type="dxa"/>
            <w:vAlign w:val="center"/>
          </w:tcPr>
          <w:p w:rsidR="00D64A34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t>化学化工</w:t>
            </w:r>
            <w:r>
              <w:rPr>
                <w:rFonts w:hint="eastAsia"/>
                <w:sz w:val="18"/>
                <w:szCs w:val="18"/>
              </w:rPr>
              <w:t>类</w:t>
            </w:r>
            <w:r w:rsidRPr="00FF13DB">
              <w:rPr>
                <w:rFonts w:hint="eastAsia"/>
                <w:sz w:val="18"/>
                <w:szCs w:val="18"/>
              </w:rPr>
              <w:t>、</w:t>
            </w:r>
          </w:p>
          <w:p w:rsidR="005F4C45" w:rsidRPr="00D64A34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t>制药</w:t>
            </w:r>
            <w:r>
              <w:rPr>
                <w:rFonts w:hint="eastAsia"/>
                <w:sz w:val="18"/>
                <w:szCs w:val="18"/>
              </w:rPr>
              <w:t>药学</w:t>
            </w:r>
            <w:r>
              <w:rPr>
                <w:sz w:val="18"/>
                <w:szCs w:val="18"/>
              </w:rPr>
              <w:t>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4A34" w:rsidRDefault="00D64A34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硕士</w:t>
            </w:r>
          </w:p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sz w:val="18"/>
                <w:szCs w:val="18"/>
              </w:rPr>
              <w:t>1、</w:t>
            </w:r>
            <w:r w:rsidRPr="008A60A1">
              <w:rPr>
                <w:rFonts w:hint="eastAsia"/>
                <w:sz w:val="18"/>
                <w:szCs w:val="18"/>
              </w:rPr>
              <w:t>分析方法创新；</w:t>
            </w:r>
          </w:p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2</w:t>
            </w:r>
            <w:r w:rsidRPr="008A60A1">
              <w:rPr>
                <w:sz w:val="18"/>
                <w:szCs w:val="18"/>
              </w:rPr>
              <w:t>、</w:t>
            </w:r>
            <w:r w:rsidRPr="008A60A1">
              <w:rPr>
                <w:rFonts w:hint="eastAsia"/>
                <w:sz w:val="18"/>
                <w:szCs w:val="18"/>
              </w:rPr>
              <w:t>出口产品、新产品验证；</w:t>
            </w:r>
          </w:p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</w:t>
            </w:r>
            <w:r w:rsidRPr="008A60A1">
              <w:rPr>
                <w:sz w:val="18"/>
                <w:szCs w:val="18"/>
              </w:rPr>
              <w:t>、</w:t>
            </w:r>
            <w:r w:rsidRPr="008A60A1">
              <w:rPr>
                <w:rFonts w:hint="eastAsia"/>
                <w:sz w:val="18"/>
                <w:szCs w:val="18"/>
              </w:rPr>
              <w:t>国内外文献查阅及研究。</w:t>
            </w:r>
          </w:p>
        </w:tc>
      </w:tr>
      <w:tr w:rsidR="005F4C45" w:rsidRPr="008A60A1" w:rsidTr="00D70EE1">
        <w:tc>
          <w:tcPr>
            <w:tcW w:w="708" w:type="dxa"/>
            <w:shd w:val="clear" w:color="auto" w:fill="auto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37" w:type="dxa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质量控制中心</w:t>
            </w:r>
          </w:p>
        </w:tc>
        <w:tc>
          <w:tcPr>
            <w:tcW w:w="1134" w:type="dxa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仪器及化学</w:t>
            </w:r>
            <w:r w:rsidRPr="005F4C45">
              <w:rPr>
                <w:rFonts w:hint="eastAsia"/>
                <w:sz w:val="18"/>
                <w:szCs w:val="18"/>
              </w:rPr>
              <w:lastRenderedPageBreak/>
              <w:t>检验</w:t>
            </w:r>
          </w:p>
        </w:tc>
        <w:tc>
          <w:tcPr>
            <w:tcW w:w="1418" w:type="dxa"/>
            <w:vAlign w:val="center"/>
          </w:tcPr>
          <w:p w:rsidR="00D64A34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lastRenderedPageBreak/>
              <w:t>化学化工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  <w:p w:rsidR="005F4C45" w:rsidRPr="005F4C45" w:rsidRDefault="00D64A34" w:rsidP="00D64A34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lastRenderedPageBreak/>
              <w:t>制药</w:t>
            </w:r>
            <w:r>
              <w:rPr>
                <w:rFonts w:hint="eastAsia"/>
                <w:sz w:val="18"/>
                <w:szCs w:val="18"/>
              </w:rPr>
              <w:t>药学</w:t>
            </w:r>
            <w:r>
              <w:rPr>
                <w:sz w:val="18"/>
                <w:szCs w:val="18"/>
              </w:rPr>
              <w:t>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4C45" w:rsidRPr="005F4C45" w:rsidRDefault="005F4C45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lastRenderedPageBreak/>
              <w:t>本科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C45" w:rsidRPr="005F4C45" w:rsidRDefault="00C775ED" w:rsidP="005F4C4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394" w:type="dxa"/>
            <w:shd w:val="clear" w:color="auto" w:fill="auto"/>
          </w:tcPr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1、药物分析检验及数据汇总分析；</w:t>
            </w:r>
          </w:p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lastRenderedPageBreak/>
              <w:t>2、原辅料分析检验；</w:t>
            </w:r>
          </w:p>
          <w:p w:rsidR="005F4C45" w:rsidRPr="008A60A1" w:rsidRDefault="005F4C45" w:rsidP="005F4C45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3、检验仪器维护、保养。</w:t>
            </w:r>
          </w:p>
        </w:tc>
      </w:tr>
      <w:tr w:rsidR="00D70EE1" w:rsidRPr="008A60A1" w:rsidTr="00D70EE1">
        <w:tc>
          <w:tcPr>
            <w:tcW w:w="708" w:type="dxa"/>
            <w:shd w:val="clear" w:color="auto" w:fill="auto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337" w:type="dxa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质量控制中心</w:t>
            </w:r>
          </w:p>
        </w:tc>
        <w:tc>
          <w:tcPr>
            <w:tcW w:w="1134" w:type="dxa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微生物检验</w:t>
            </w:r>
          </w:p>
        </w:tc>
        <w:tc>
          <w:tcPr>
            <w:tcW w:w="1418" w:type="dxa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生物技术相关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1、原料药的微生物限度检查、无菌检查；</w:t>
            </w:r>
          </w:p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2、内毒素检查以及环境监测等；</w:t>
            </w:r>
          </w:p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3、遵守SOP操作，保证检验数据准确及时。</w:t>
            </w:r>
          </w:p>
        </w:tc>
      </w:tr>
      <w:tr w:rsidR="00D70EE1" w:rsidRPr="008A60A1" w:rsidTr="00D70EE1">
        <w:tc>
          <w:tcPr>
            <w:tcW w:w="708" w:type="dxa"/>
            <w:shd w:val="clear" w:color="auto" w:fill="auto"/>
            <w:vAlign w:val="center"/>
          </w:tcPr>
          <w:p w:rsidR="00D70EE1" w:rsidRPr="005F4C45" w:rsidRDefault="0054237F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37" w:type="dxa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质量保证部</w:t>
            </w:r>
          </w:p>
        </w:tc>
        <w:tc>
          <w:tcPr>
            <w:tcW w:w="1134" w:type="dxa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QA</w:t>
            </w:r>
          </w:p>
        </w:tc>
        <w:tc>
          <w:tcPr>
            <w:tcW w:w="1418" w:type="dxa"/>
            <w:vAlign w:val="center"/>
          </w:tcPr>
          <w:p w:rsidR="00D70EE1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t>化学化工</w:t>
            </w:r>
            <w:r>
              <w:rPr>
                <w:rFonts w:hint="eastAsia"/>
                <w:sz w:val="18"/>
                <w:szCs w:val="18"/>
              </w:rPr>
              <w:t>类</w:t>
            </w:r>
          </w:p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FF13DB">
              <w:rPr>
                <w:rFonts w:hint="eastAsia"/>
                <w:sz w:val="18"/>
                <w:szCs w:val="18"/>
              </w:rPr>
              <w:t>制药</w:t>
            </w:r>
            <w:r>
              <w:rPr>
                <w:rFonts w:hint="eastAsia"/>
                <w:sz w:val="18"/>
                <w:szCs w:val="18"/>
              </w:rPr>
              <w:t>药学</w:t>
            </w:r>
            <w:r>
              <w:rPr>
                <w:sz w:val="18"/>
                <w:szCs w:val="18"/>
              </w:rPr>
              <w:t>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0EE1" w:rsidRPr="005F4C45" w:rsidRDefault="00D70EE1" w:rsidP="00D70EE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F4C45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sz w:val="18"/>
                <w:szCs w:val="18"/>
              </w:rPr>
              <w:t>1</w:t>
            </w:r>
            <w:r w:rsidRPr="008A60A1">
              <w:rPr>
                <w:rFonts w:hint="eastAsia"/>
                <w:sz w:val="18"/>
                <w:szCs w:val="18"/>
              </w:rPr>
              <w:t>、公司质量管理体系建设和完善；</w:t>
            </w:r>
          </w:p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sz w:val="18"/>
                <w:szCs w:val="18"/>
              </w:rPr>
              <w:t>2</w:t>
            </w:r>
            <w:r w:rsidRPr="008A60A1">
              <w:rPr>
                <w:rFonts w:hint="eastAsia"/>
                <w:sz w:val="18"/>
                <w:szCs w:val="18"/>
              </w:rPr>
              <w:t>、生产过程质量监督管理；</w:t>
            </w:r>
          </w:p>
          <w:p w:rsidR="00D70EE1" w:rsidRPr="008A60A1" w:rsidRDefault="00D70EE1" w:rsidP="00D70EE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sz w:val="18"/>
                <w:szCs w:val="18"/>
              </w:rPr>
              <w:t>3</w:t>
            </w:r>
            <w:r w:rsidRPr="008A60A1">
              <w:rPr>
                <w:rFonts w:hint="eastAsia"/>
                <w:sz w:val="18"/>
                <w:szCs w:val="18"/>
              </w:rPr>
              <w:t>、公司内、外部审核认证工作。</w:t>
            </w:r>
          </w:p>
        </w:tc>
      </w:tr>
    </w:tbl>
    <w:p w:rsidR="00FA53F6" w:rsidRPr="009010C1" w:rsidRDefault="00C123A3" w:rsidP="00FA53F6">
      <w:pPr>
        <w:spacing w:line="360" w:lineRule="auto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3、生产系统</w:t>
      </w:r>
    </w:p>
    <w:p w:rsidR="00FA53F6" w:rsidRPr="009010C1" w:rsidRDefault="00FA53F6" w:rsidP="00FA53F6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010C1">
        <w:rPr>
          <w:rFonts w:ascii="微软雅黑" w:eastAsia="微软雅黑" w:hAnsi="微软雅黑" w:hint="eastAsia"/>
          <w:szCs w:val="21"/>
        </w:rPr>
        <w:t>制药工艺的</w:t>
      </w:r>
      <w:proofErr w:type="gramStart"/>
      <w:r w:rsidRPr="009010C1">
        <w:rPr>
          <w:rFonts w:ascii="微软雅黑" w:eastAsia="微软雅黑" w:hAnsi="微软雅黑" w:hint="eastAsia"/>
          <w:szCs w:val="21"/>
        </w:rPr>
        <w:t>践行</w:t>
      </w:r>
      <w:proofErr w:type="gramEnd"/>
      <w:r w:rsidRPr="009010C1">
        <w:rPr>
          <w:rFonts w:ascii="微软雅黑" w:eastAsia="微软雅黑" w:hAnsi="微软雅黑" w:hint="eastAsia"/>
          <w:szCs w:val="21"/>
        </w:rPr>
        <w:t>者——将制药工艺落地；</w:t>
      </w:r>
    </w:p>
    <w:p w:rsidR="00FA53F6" w:rsidRPr="009010C1" w:rsidRDefault="00FA53F6" w:rsidP="00FA53F6">
      <w:pPr>
        <w:pStyle w:val="a4"/>
        <w:widowControl w:val="0"/>
        <w:numPr>
          <w:ilvl w:val="0"/>
          <w:numId w:val="9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9010C1">
        <w:rPr>
          <w:rFonts w:ascii="微软雅黑" w:eastAsia="微软雅黑" w:hAnsi="微软雅黑" w:hint="eastAsia"/>
          <w:szCs w:val="21"/>
        </w:rPr>
        <w:t>原料药的产出者——按照工艺要求保质、保量制造出原料药。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243"/>
        <w:gridCol w:w="1276"/>
        <w:gridCol w:w="1381"/>
        <w:gridCol w:w="887"/>
        <w:gridCol w:w="850"/>
        <w:gridCol w:w="4395"/>
      </w:tblGrid>
      <w:tr w:rsidR="009010C1" w:rsidRPr="009010C1" w:rsidTr="009010C1">
        <w:tc>
          <w:tcPr>
            <w:tcW w:w="708" w:type="dxa"/>
            <w:shd w:val="clear" w:color="auto" w:fill="auto"/>
          </w:tcPr>
          <w:p w:rsidR="009010C1" w:rsidRPr="009010C1" w:rsidRDefault="009010C1" w:rsidP="00EA2A6E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序号</w:t>
            </w:r>
          </w:p>
        </w:tc>
        <w:tc>
          <w:tcPr>
            <w:tcW w:w="1243" w:type="dxa"/>
            <w:vAlign w:val="center"/>
          </w:tcPr>
          <w:p w:rsidR="009010C1" w:rsidRPr="009010C1" w:rsidRDefault="009010C1" w:rsidP="00EA2A6E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部门</w:t>
            </w:r>
          </w:p>
        </w:tc>
        <w:tc>
          <w:tcPr>
            <w:tcW w:w="1276" w:type="dxa"/>
            <w:vAlign w:val="center"/>
          </w:tcPr>
          <w:p w:rsidR="009010C1" w:rsidRPr="009010C1" w:rsidRDefault="009010C1" w:rsidP="004A7505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岗位</w:t>
            </w:r>
          </w:p>
        </w:tc>
        <w:tc>
          <w:tcPr>
            <w:tcW w:w="1381" w:type="dxa"/>
            <w:vAlign w:val="center"/>
          </w:tcPr>
          <w:p w:rsidR="009010C1" w:rsidRPr="009010C1" w:rsidRDefault="009010C1" w:rsidP="000F7318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专业</w:t>
            </w:r>
          </w:p>
        </w:tc>
        <w:tc>
          <w:tcPr>
            <w:tcW w:w="887" w:type="dxa"/>
            <w:shd w:val="clear" w:color="auto" w:fill="auto"/>
          </w:tcPr>
          <w:p w:rsidR="009010C1" w:rsidRPr="009010C1" w:rsidRDefault="009010C1" w:rsidP="00EA2A6E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学历</w:t>
            </w:r>
          </w:p>
        </w:tc>
        <w:tc>
          <w:tcPr>
            <w:tcW w:w="850" w:type="dxa"/>
            <w:shd w:val="clear" w:color="auto" w:fill="auto"/>
          </w:tcPr>
          <w:p w:rsidR="009010C1" w:rsidRPr="009010C1" w:rsidRDefault="009010C1" w:rsidP="00EA2A6E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人数</w:t>
            </w:r>
          </w:p>
        </w:tc>
        <w:tc>
          <w:tcPr>
            <w:tcW w:w="4395" w:type="dxa"/>
            <w:shd w:val="clear" w:color="auto" w:fill="auto"/>
          </w:tcPr>
          <w:p w:rsidR="009010C1" w:rsidRPr="009010C1" w:rsidRDefault="009010C1" w:rsidP="00EA2A6E">
            <w:pPr>
              <w:jc w:val="center"/>
              <w:rPr>
                <w:b/>
              </w:rPr>
            </w:pPr>
            <w:r w:rsidRPr="009010C1">
              <w:rPr>
                <w:rFonts w:hint="eastAsia"/>
                <w:b/>
              </w:rPr>
              <w:t>岗位描述</w:t>
            </w:r>
          </w:p>
        </w:tc>
      </w:tr>
      <w:tr w:rsidR="009010C1" w:rsidRPr="009010C1" w:rsidTr="009010C1">
        <w:tc>
          <w:tcPr>
            <w:tcW w:w="708" w:type="dxa"/>
            <w:shd w:val="clear" w:color="auto" w:fill="auto"/>
            <w:vAlign w:val="center"/>
          </w:tcPr>
          <w:p w:rsidR="009010C1" w:rsidRPr="009010C1" w:rsidRDefault="009010C1" w:rsidP="00EA2A6E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43" w:type="dxa"/>
            <w:vAlign w:val="center"/>
          </w:tcPr>
          <w:p w:rsidR="009010C1" w:rsidRPr="009010C1" w:rsidRDefault="009010C1" w:rsidP="00EA2A6E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生产管理部</w:t>
            </w:r>
          </w:p>
        </w:tc>
        <w:tc>
          <w:tcPr>
            <w:tcW w:w="1276" w:type="dxa"/>
            <w:vAlign w:val="center"/>
          </w:tcPr>
          <w:p w:rsidR="009010C1" w:rsidRPr="009010C1" w:rsidRDefault="009010C1" w:rsidP="004A7505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药品生产</w:t>
            </w:r>
          </w:p>
        </w:tc>
        <w:tc>
          <w:tcPr>
            <w:tcW w:w="1381" w:type="dxa"/>
            <w:vAlign w:val="center"/>
          </w:tcPr>
          <w:p w:rsidR="009010C1" w:rsidRPr="009010C1" w:rsidRDefault="009010C1" w:rsidP="000F7318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化学化工类、</w:t>
            </w:r>
          </w:p>
          <w:p w:rsidR="009010C1" w:rsidRPr="009010C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制药药学</w:t>
            </w:r>
            <w:r w:rsidRPr="009010C1">
              <w:rPr>
                <w:sz w:val="18"/>
                <w:szCs w:val="18"/>
              </w:rPr>
              <w:t>类</w:t>
            </w:r>
          </w:p>
        </w:tc>
        <w:tc>
          <w:tcPr>
            <w:tcW w:w="887" w:type="dxa"/>
            <w:shd w:val="clear" w:color="auto" w:fill="auto"/>
            <w:vAlign w:val="center"/>
          </w:tcPr>
          <w:p w:rsidR="009010C1" w:rsidRPr="009010C1" w:rsidRDefault="009010C1" w:rsidP="00EA2A6E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0C1" w:rsidRPr="009010C1" w:rsidRDefault="009010C1" w:rsidP="00EA2A6E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010C1" w:rsidRPr="009010C1" w:rsidRDefault="009010C1" w:rsidP="00EA2A6E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1、新产品中试、生产；</w:t>
            </w:r>
          </w:p>
          <w:p w:rsidR="009010C1" w:rsidRPr="009010C1" w:rsidRDefault="009010C1" w:rsidP="00EA2A6E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9010C1">
              <w:rPr>
                <w:rFonts w:hint="eastAsia"/>
                <w:sz w:val="18"/>
                <w:szCs w:val="18"/>
              </w:rPr>
              <w:t>2、监控生产现场，确保生产现场符合GMP规范要求；</w:t>
            </w:r>
          </w:p>
          <w:p w:rsidR="009010C1" w:rsidRPr="009010C1" w:rsidRDefault="009010C1" w:rsidP="00EA2A6E">
            <w:pPr>
              <w:pStyle w:val="a3"/>
              <w:spacing w:line="300" w:lineRule="atLeast"/>
              <w:rPr>
                <w:rFonts w:ascii="微软雅黑" w:eastAsia="微软雅黑" w:hAnsi="微软雅黑"/>
                <w:szCs w:val="22"/>
                <w:lang w:val="zh-CN"/>
              </w:rPr>
            </w:pPr>
            <w:r w:rsidRPr="009010C1">
              <w:rPr>
                <w:rFonts w:hint="eastAsia"/>
                <w:sz w:val="18"/>
                <w:szCs w:val="18"/>
              </w:rPr>
              <w:t>3、成熟产品合成工艺优化、改进。</w:t>
            </w:r>
          </w:p>
        </w:tc>
      </w:tr>
    </w:tbl>
    <w:p w:rsidR="00521080" w:rsidRPr="009010C1" w:rsidRDefault="00C123A3" w:rsidP="001F0785">
      <w:pPr>
        <w:spacing w:line="360" w:lineRule="auto"/>
        <w:rPr>
          <w:rFonts w:ascii="微软雅黑" w:eastAsia="微软雅黑" w:hAnsi="微软雅黑"/>
          <w:b/>
          <w:sz w:val="24"/>
          <w:szCs w:val="21"/>
        </w:rPr>
      </w:pPr>
      <w:r>
        <w:rPr>
          <w:rFonts w:ascii="微软雅黑" w:eastAsia="微软雅黑" w:hAnsi="微软雅黑" w:hint="eastAsia"/>
          <w:b/>
          <w:sz w:val="24"/>
          <w:szCs w:val="21"/>
        </w:rPr>
        <w:t>4</w:t>
      </w:r>
      <w:bookmarkStart w:id="1" w:name="_GoBack"/>
      <w:bookmarkEnd w:id="1"/>
      <w:r w:rsidR="00260241" w:rsidRPr="009010C1">
        <w:rPr>
          <w:rFonts w:ascii="微软雅黑" w:eastAsia="微软雅黑" w:hAnsi="微软雅黑" w:hint="eastAsia"/>
          <w:b/>
          <w:sz w:val="24"/>
          <w:szCs w:val="21"/>
        </w:rPr>
        <w:t>、</w:t>
      </w:r>
      <w:r w:rsidR="00F67DAA" w:rsidRPr="009010C1">
        <w:rPr>
          <w:rFonts w:ascii="微软雅黑" w:eastAsia="微软雅黑" w:hAnsi="微软雅黑" w:hint="eastAsia"/>
          <w:b/>
          <w:sz w:val="24"/>
          <w:szCs w:val="21"/>
        </w:rPr>
        <w:t>职能系统</w:t>
      </w:r>
    </w:p>
    <w:tbl>
      <w:tblPr>
        <w:tblpPr w:leftFromText="180" w:rightFromText="180" w:vertAnchor="text" w:horzAnchor="page" w:tblpX="772" w:tblpY="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1276"/>
        <w:gridCol w:w="1417"/>
        <w:gridCol w:w="851"/>
        <w:gridCol w:w="850"/>
        <w:gridCol w:w="4395"/>
      </w:tblGrid>
      <w:tr w:rsidR="009010C1" w:rsidRPr="008A60A1" w:rsidTr="009010C1">
        <w:tc>
          <w:tcPr>
            <w:tcW w:w="675" w:type="dxa"/>
            <w:shd w:val="clear" w:color="auto" w:fill="auto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序号</w:t>
            </w:r>
          </w:p>
        </w:tc>
        <w:tc>
          <w:tcPr>
            <w:tcW w:w="1276" w:type="dxa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1276" w:type="dxa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岗位</w:t>
            </w:r>
          </w:p>
        </w:tc>
        <w:tc>
          <w:tcPr>
            <w:tcW w:w="1417" w:type="dxa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专业</w:t>
            </w:r>
          </w:p>
        </w:tc>
        <w:tc>
          <w:tcPr>
            <w:tcW w:w="851" w:type="dxa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学历</w:t>
            </w:r>
          </w:p>
        </w:tc>
        <w:tc>
          <w:tcPr>
            <w:tcW w:w="850" w:type="dxa"/>
            <w:shd w:val="clear" w:color="auto" w:fill="auto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人数</w:t>
            </w:r>
          </w:p>
        </w:tc>
        <w:tc>
          <w:tcPr>
            <w:tcW w:w="4395" w:type="dxa"/>
            <w:shd w:val="clear" w:color="auto" w:fill="auto"/>
          </w:tcPr>
          <w:p w:rsidR="009010C1" w:rsidRPr="008A60A1" w:rsidRDefault="009010C1" w:rsidP="009010C1">
            <w:pPr>
              <w:jc w:val="center"/>
              <w:rPr>
                <w:b/>
              </w:rPr>
            </w:pPr>
            <w:r w:rsidRPr="008A60A1">
              <w:rPr>
                <w:rFonts w:hint="eastAsia"/>
                <w:b/>
              </w:rPr>
              <w:t>岗位描述</w:t>
            </w:r>
          </w:p>
        </w:tc>
      </w:tr>
      <w:tr w:rsidR="009010C1" w:rsidRPr="008A60A1" w:rsidTr="009010C1">
        <w:tc>
          <w:tcPr>
            <w:tcW w:w="675" w:type="dxa"/>
            <w:shd w:val="clear" w:color="auto" w:fill="auto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安全生产管理办公室</w:t>
            </w:r>
          </w:p>
        </w:tc>
        <w:tc>
          <w:tcPr>
            <w:tcW w:w="1276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安全管理</w:t>
            </w:r>
          </w:p>
        </w:tc>
        <w:tc>
          <w:tcPr>
            <w:tcW w:w="1417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安全</w:t>
            </w:r>
            <w:r>
              <w:rPr>
                <w:rFonts w:hint="eastAsia"/>
                <w:sz w:val="18"/>
                <w:szCs w:val="18"/>
              </w:rPr>
              <w:t>类</w:t>
            </w:r>
            <w:r w:rsidRPr="00763F63">
              <w:rPr>
                <w:rFonts w:hint="eastAsia"/>
                <w:sz w:val="18"/>
                <w:szCs w:val="18"/>
              </w:rPr>
              <w:t>相关专业</w:t>
            </w:r>
          </w:p>
        </w:tc>
        <w:tc>
          <w:tcPr>
            <w:tcW w:w="851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0C1" w:rsidRPr="00763F63" w:rsidRDefault="00250DC5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1、国家有关安全、职业健康等的相关法律法规、政策的学习与落实；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2、开展公司三级安全教育与培训、工艺安全管理，保证作业安全；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3、开展危险因素分析，编制应急救援预案，建立和完善公司安全管理台帐。</w:t>
            </w:r>
          </w:p>
        </w:tc>
      </w:tr>
      <w:tr w:rsidR="009010C1" w:rsidRPr="008A60A1" w:rsidTr="009010C1">
        <w:tc>
          <w:tcPr>
            <w:tcW w:w="675" w:type="dxa"/>
            <w:shd w:val="clear" w:color="auto" w:fill="auto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安全生产管理办公室</w:t>
            </w:r>
          </w:p>
        </w:tc>
        <w:tc>
          <w:tcPr>
            <w:tcW w:w="1276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环保管理</w:t>
            </w:r>
          </w:p>
        </w:tc>
        <w:tc>
          <w:tcPr>
            <w:tcW w:w="1417" w:type="dxa"/>
            <w:vAlign w:val="center"/>
          </w:tcPr>
          <w:p w:rsidR="009010C1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环境工程、</w:t>
            </w:r>
          </w:p>
          <w:p w:rsidR="009010C1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环境科学、</w:t>
            </w:r>
          </w:p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proofErr w:type="gramStart"/>
            <w:r w:rsidRPr="00763F63">
              <w:rPr>
                <w:rFonts w:hint="eastAsia"/>
                <w:sz w:val="18"/>
                <w:szCs w:val="18"/>
              </w:rPr>
              <w:t>水科学</w:t>
            </w:r>
            <w:proofErr w:type="gramEnd"/>
            <w:r>
              <w:rPr>
                <w:rFonts w:hint="eastAsia"/>
                <w:sz w:val="18"/>
                <w:szCs w:val="18"/>
              </w:rPr>
              <w:t>等</w:t>
            </w:r>
            <w:r w:rsidRPr="00763F63">
              <w:rPr>
                <w:rFonts w:hint="eastAsia"/>
                <w:sz w:val="18"/>
                <w:szCs w:val="18"/>
              </w:rPr>
              <w:t>相关专业</w:t>
            </w:r>
          </w:p>
        </w:tc>
        <w:tc>
          <w:tcPr>
            <w:tcW w:w="851" w:type="dxa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0C1" w:rsidRPr="00763F63" w:rsidRDefault="00250DC5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9010C1" w:rsidRPr="00763F63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1、国家有关环保相关法律法规、政策的学习与落实；</w:t>
            </w:r>
          </w:p>
          <w:p w:rsidR="009010C1" w:rsidRPr="00763F63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2、巡查“三废”设施运行情况，保证“三废”处理符合国家环保要求；</w:t>
            </w:r>
          </w:p>
          <w:p w:rsidR="009010C1" w:rsidRPr="00763F63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3、开展环保事故应急演练，完善和补充公司各类环保管理制度和操作规程。</w:t>
            </w:r>
          </w:p>
        </w:tc>
      </w:tr>
      <w:tr w:rsidR="009010C1" w:rsidRPr="008A60A1" w:rsidTr="009010C1">
        <w:tc>
          <w:tcPr>
            <w:tcW w:w="675" w:type="dxa"/>
            <w:shd w:val="clear" w:color="auto" w:fill="FFFFFF"/>
            <w:vAlign w:val="center"/>
          </w:tcPr>
          <w:p w:rsidR="009010C1" w:rsidRDefault="009010C1" w:rsidP="009010C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010C1" w:rsidRPr="00763F63" w:rsidRDefault="006D39B0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</w:t>
            </w:r>
            <w:r w:rsidR="009010C1" w:rsidRPr="00763F63">
              <w:rPr>
                <w:rFonts w:hint="eastAsia"/>
                <w:sz w:val="18"/>
                <w:szCs w:val="18"/>
              </w:rPr>
              <w:t>设计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10C1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电气自动化、</w:t>
            </w:r>
          </w:p>
          <w:p w:rsidR="009010C1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机械设计自动化、</w:t>
            </w:r>
          </w:p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化工制药设备相关</w:t>
            </w: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763F63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010C1" w:rsidRPr="00763F63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395" w:type="dxa"/>
            <w:shd w:val="clear" w:color="auto" w:fill="FFFFFF"/>
          </w:tcPr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1、</w:t>
            </w:r>
            <w:r w:rsidRPr="008A60A1">
              <w:rPr>
                <w:sz w:val="18"/>
                <w:szCs w:val="18"/>
              </w:rPr>
              <w:t>负责医药</w:t>
            </w:r>
            <w:r w:rsidRPr="008A60A1">
              <w:rPr>
                <w:rFonts w:hint="eastAsia"/>
                <w:sz w:val="18"/>
                <w:szCs w:val="18"/>
              </w:rPr>
              <w:t>合成</w:t>
            </w:r>
            <w:r w:rsidRPr="008A60A1">
              <w:rPr>
                <w:sz w:val="18"/>
                <w:szCs w:val="18"/>
              </w:rPr>
              <w:t>类项目可</w:t>
            </w:r>
            <w:proofErr w:type="gramStart"/>
            <w:r w:rsidRPr="008A60A1">
              <w:rPr>
                <w:sz w:val="18"/>
                <w:szCs w:val="18"/>
              </w:rPr>
              <w:t>研</w:t>
            </w:r>
            <w:proofErr w:type="gramEnd"/>
            <w:r w:rsidRPr="008A60A1">
              <w:rPr>
                <w:sz w:val="18"/>
                <w:szCs w:val="18"/>
              </w:rPr>
              <w:t>编制及工艺计算、工艺平面、工艺流程、工艺管道等设计工作</w:t>
            </w:r>
            <w:r w:rsidRPr="008A60A1">
              <w:rPr>
                <w:rFonts w:hint="eastAsia"/>
                <w:sz w:val="18"/>
                <w:szCs w:val="18"/>
              </w:rPr>
              <w:t>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2、能够在厂房安装过程中将工艺和生产现场相结合，满足生产需要；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3、监督生产线对产品线的实施情况，解决生产线不合理的地方。</w:t>
            </w:r>
          </w:p>
        </w:tc>
      </w:tr>
      <w:tr w:rsidR="009010C1" w:rsidRPr="008A60A1" w:rsidTr="009010C1">
        <w:tc>
          <w:tcPr>
            <w:tcW w:w="675" w:type="dxa"/>
            <w:shd w:val="clear" w:color="auto" w:fill="auto"/>
            <w:vAlign w:val="center"/>
          </w:tcPr>
          <w:p w:rsidR="009010C1" w:rsidRDefault="009010C1" w:rsidP="009010C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9010C1" w:rsidRPr="005A6F80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A6F80">
              <w:rPr>
                <w:rFonts w:hint="eastAsia"/>
                <w:sz w:val="18"/>
                <w:szCs w:val="18"/>
              </w:rPr>
              <w:t>财会部</w:t>
            </w:r>
          </w:p>
        </w:tc>
        <w:tc>
          <w:tcPr>
            <w:tcW w:w="1276" w:type="dxa"/>
            <w:vAlign w:val="center"/>
          </w:tcPr>
          <w:p w:rsidR="009010C1" w:rsidRPr="005A6F80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A6F80">
              <w:rPr>
                <w:rFonts w:hint="eastAsia"/>
                <w:sz w:val="18"/>
                <w:szCs w:val="18"/>
              </w:rPr>
              <w:t>财务管理</w:t>
            </w:r>
          </w:p>
        </w:tc>
        <w:tc>
          <w:tcPr>
            <w:tcW w:w="1417" w:type="dxa"/>
            <w:vAlign w:val="center"/>
          </w:tcPr>
          <w:p w:rsidR="009010C1" w:rsidRPr="005A6F80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A6F80">
              <w:rPr>
                <w:rFonts w:hint="eastAsia"/>
                <w:sz w:val="18"/>
                <w:szCs w:val="18"/>
              </w:rPr>
              <w:t>财经、审计、会计、国贸</w:t>
            </w:r>
            <w:r>
              <w:rPr>
                <w:rFonts w:hint="eastAsia"/>
                <w:sz w:val="18"/>
                <w:szCs w:val="18"/>
              </w:rPr>
              <w:t>等</w:t>
            </w:r>
            <w:r>
              <w:rPr>
                <w:sz w:val="18"/>
                <w:szCs w:val="18"/>
              </w:rPr>
              <w:t>专业</w:t>
            </w:r>
          </w:p>
        </w:tc>
        <w:tc>
          <w:tcPr>
            <w:tcW w:w="851" w:type="dxa"/>
            <w:vAlign w:val="center"/>
          </w:tcPr>
          <w:p w:rsidR="009010C1" w:rsidRPr="005A6F80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A6F80">
              <w:rPr>
                <w:rFonts w:hint="eastAsia"/>
                <w:sz w:val="18"/>
                <w:szCs w:val="18"/>
              </w:rPr>
              <w:t>本科及以上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010C1" w:rsidRPr="005A6F80" w:rsidRDefault="009010C1" w:rsidP="009010C1">
            <w:pPr>
              <w:pStyle w:val="a3"/>
              <w:spacing w:line="300" w:lineRule="atLeast"/>
              <w:jc w:val="center"/>
              <w:rPr>
                <w:sz w:val="18"/>
                <w:szCs w:val="18"/>
              </w:rPr>
            </w:pPr>
            <w:r w:rsidRPr="005A6F8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1、组织招标会议、追踪合同签订、付款及档案管理等；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2、生产、运营成本核算；</w:t>
            </w:r>
          </w:p>
          <w:p w:rsidR="009010C1" w:rsidRPr="008A60A1" w:rsidRDefault="009010C1" w:rsidP="009010C1">
            <w:pPr>
              <w:pStyle w:val="a3"/>
              <w:spacing w:line="300" w:lineRule="atLeast"/>
              <w:rPr>
                <w:sz w:val="18"/>
                <w:szCs w:val="18"/>
              </w:rPr>
            </w:pPr>
            <w:r w:rsidRPr="008A60A1">
              <w:rPr>
                <w:rFonts w:hint="eastAsia"/>
                <w:sz w:val="18"/>
                <w:szCs w:val="18"/>
              </w:rPr>
              <w:t>3、编制相关月度、季度、年度报表及分析报告。</w:t>
            </w:r>
          </w:p>
        </w:tc>
      </w:tr>
    </w:tbl>
    <w:p w:rsidR="00D70EE1" w:rsidRDefault="00D70EE1" w:rsidP="00064F21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Cs w:val="21"/>
        </w:rPr>
      </w:pPr>
    </w:p>
    <w:p w:rsidR="00D70EE1" w:rsidRDefault="00D70EE1">
      <w:pPr>
        <w:widowControl/>
        <w:jc w:val="left"/>
        <w:rPr>
          <w:rFonts w:ascii="微软雅黑" w:eastAsia="微软雅黑" w:hAnsi="微软雅黑" w:cs="宋体"/>
          <w:b/>
          <w:kern w:val="0"/>
          <w:sz w:val="24"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064F21" w:rsidRPr="009010C1" w:rsidRDefault="00064F21" w:rsidP="00064F21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lastRenderedPageBreak/>
        <w:t>我们的优势</w:t>
      </w:r>
      <w:r w:rsidRPr="009010C1">
        <w:rPr>
          <w:rFonts w:ascii="微软雅黑" w:eastAsia="微软雅黑" w:hAnsi="微软雅黑" w:hint="eastAsia"/>
          <w:b/>
          <w:szCs w:val="21"/>
        </w:rPr>
        <w:t>：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1、系统的员工培训与辅导，</w:t>
      </w:r>
      <w:r w:rsidR="00E3236C" w:rsidRPr="009010C1">
        <w:rPr>
          <w:rFonts w:ascii="微软雅黑" w:eastAsia="微软雅黑" w:hAnsi="微软雅黑" w:hint="eastAsia"/>
          <w:sz w:val="24"/>
          <w:szCs w:val="24"/>
        </w:rPr>
        <w:t>导师制、在岗培训、送外培训等</w:t>
      </w:r>
      <w:r w:rsidRPr="009010C1">
        <w:rPr>
          <w:rFonts w:ascii="微软雅黑" w:eastAsia="微软雅黑" w:hAnsi="微软雅黑" w:hint="eastAsia"/>
          <w:sz w:val="24"/>
          <w:szCs w:val="24"/>
        </w:rPr>
        <w:t>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2、</w:t>
      </w:r>
      <w:r w:rsidR="00FB09DC" w:rsidRPr="009010C1">
        <w:rPr>
          <w:rFonts w:ascii="微软雅黑" w:eastAsia="微软雅黑" w:hAnsi="微软雅黑" w:hint="eastAsia"/>
          <w:sz w:val="24"/>
          <w:szCs w:val="24"/>
        </w:rPr>
        <w:t>管理</w:t>
      </w:r>
      <w:r w:rsidR="00FB09DC" w:rsidRPr="009010C1">
        <w:rPr>
          <w:rFonts w:ascii="微软雅黑" w:eastAsia="微软雅黑" w:hAnsi="微软雅黑"/>
          <w:sz w:val="24"/>
          <w:szCs w:val="24"/>
        </w:rPr>
        <w:t>职位与技术</w:t>
      </w:r>
      <w:proofErr w:type="gramStart"/>
      <w:r w:rsidR="00FB09DC" w:rsidRPr="009010C1">
        <w:rPr>
          <w:rFonts w:ascii="微软雅黑" w:eastAsia="微软雅黑" w:hAnsi="微软雅黑"/>
          <w:sz w:val="24"/>
          <w:szCs w:val="24"/>
        </w:rPr>
        <w:t>职位</w:t>
      </w:r>
      <w:r w:rsidRPr="009010C1">
        <w:rPr>
          <w:rFonts w:ascii="微软雅黑" w:eastAsia="微软雅黑" w:hAnsi="微软雅黑" w:hint="eastAsia"/>
          <w:sz w:val="24"/>
          <w:szCs w:val="24"/>
        </w:rPr>
        <w:t>双</w:t>
      </w:r>
      <w:proofErr w:type="gramEnd"/>
      <w:r w:rsidRPr="009010C1">
        <w:rPr>
          <w:rFonts w:ascii="微软雅黑" w:eastAsia="微软雅黑" w:hAnsi="微软雅黑" w:hint="eastAsia"/>
          <w:sz w:val="24"/>
          <w:szCs w:val="24"/>
        </w:rPr>
        <w:t>晋升通道，管理or专业各展所长。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3、工资每年涨，另有年终奖、成本节约奖、环境津贴、司龄津贴、过节费等。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4、五险</w:t>
      </w:r>
      <w:proofErr w:type="gramStart"/>
      <w:r w:rsidRPr="009010C1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Pr="009010C1">
        <w:rPr>
          <w:rFonts w:ascii="微软雅黑" w:eastAsia="微软雅黑" w:hAnsi="微软雅黑" w:hint="eastAsia"/>
          <w:sz w:val="24"/>
          <w:szCs w:val="24"/>
        </w:rPr>
        <w:t>金，公司特设员工内部疾病关爱基金让</w:t>
      </w:r>
      <w:r w:rsidR="00FB09DC" w:rsidRPr="009010C1">
        <w:rPr>
          <w:rFonts w:ascii="微软雅黑" w:eastAsia="微软雅黑" w:hAnsi="微软雅黑" w:hint="eastAsia"/>
          <w:sz w:val="24"/>
          <w:szCs w:val="24"/>
        </w:rPr>
        <w:t>员工</w:t>
      </w:r>
      <w:r w:rsidRPr="009010C1">
        <w:rPr>
          <w:rFonts w:ascii="微软雅黑" w:eastAsia="微软雅黑" w:hAnsi="微软雅黑" w:hint="eastAsia"/>
          <w:sz w:val="24"/>
          <w:szCs w:val="24"/>
        </w:rPr>
        <w:t>大病无忧。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5、8小时工作制、双休、法定假、探亲假、年休假。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6、免费宿舍、免费午餐、免费班车、免费幼儿园。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7、每年部门旅游，团员青年旅游。</w:t>
      </w:r>
    </w:p>
    <w:p w:rsidR="00064F21" w:rsidRPr="009010C1" w:rsidRDefault="00064F21" w:rsidP="00064F21">
      <w:pPr>
        <w:spacing w:line="480" w:lineRule="auto"/>
        <w:ind w:firstLineChars="236" w:firstLine="566"/>
        <w:rPr>
          <w:rFonts w:ascii="微软雅黑" w:eastAsia="微软雅黑" w:hAnsi="微软雅黑"/>
          <w:sz w:val="24"/>
          <w:szCs w:val="24"/>
        </w:rPr>
      </w:pPr>
      <w:r w:rsidRPr="009010C1">
        <w:rPr>
          <w:rFonts w:ascii="微软雅黑" w:eastAsia="微软雅黑" w:hAnsi="微软雅黑" w:hint="eastAsia"/>
          <w:sz w:val="24"/>
          <w:szCs w:val="24"/>
        </w:rPr>
        <w:t>8、</w:t>
      </w:r>
      <w:r w:rsidR="00FB09DC" w:rsidRPr="009010C1">
        <w:rPr>
          <w:rFonts w:ascii="微软雅黑" w:eastAsia="微软雅黑" w:hAnsi="微软雅黑" w:hint="eastAsia"/>
          <w:sz w:val="24"/>
          <w:szCs w:val="24"/>
        </w:rPr>
        <w:t>完善</w:t>
      </w:r>
      <w:r w:rsidR="00FB09DC" w:rsidRPr="009010C1">
        <w:rPr>
          <w:rFonts w:ascii="微软雅黑" w:eastAsia="微软雅黑" w:hAnsi="微软雅黑"/>
          <w:sz w:val="24"/>
          <w:szCs w:val="24"/>
        </w:rPr>
        <w:t>的员工之家：</w:t>
      </w:r>
      <w:r w:rsidRPr="009010C1">
        <w:rPr>
          <w:rFonts w:ascii="微软雅黑" w:eastAsia="微软雅黑" w:hAnsi="微软雅黑" w:hint="eastAsia"/>
          <w:sz w:val="24"/>
          <w:szCs w:val="24"/>
        </w:rPr>
        <w:t>健身房、羽毛球馆、台球室、棋牌室、乒乓球室、篮球场、足球场、</w:t>
      </w:r>
      <w:r w:rsidRPr="009010C1">
        <w:rPr>
          <w:rFonts w:ascii="微软雅黑" w:eastAsia="微软雅黑" w:hAnsi="微软雅黑"/>
          <w:sz w:val="24"/>
          <w:szCs w:val="24"/>
        </w:rPr>
        <w:t>KTV.....</w:t>
      </w:r>
    </w:p>
    <w:p w:rsidR="00026259" w:rsidRPr="009010C1" w:rsidRDefault="00026259" w:rsidP="00026259">
      <w:pPr>
        <w:pStyle w:val="a4"/>
        <w:widowControl w:val="0"/>
        <w:spacing w:line="360" w:lineRule="auto"/>
        <w:ind w:firstLineChars="0" w:firstLine="0"/>
        <w:rPr>
          <w:rFonts w:ascii="微软雅黑" w:eastAsia="微软雅黑" w:hAnsi="微软雅黑"/>
          <w:b/>
          <w:szCs w:val="21"/>
        </w:rPr>
      </w:pPr>
      <w:r w:rsidRPr="009010C1">
        <w:rPr>
          <w:rFonts w:ascii="微软雅黑" w:eastAsia="微软雅黑" w:hAnsi="微软雅黑" w:hint="eastAsia"/>
          <w:b/>
          <w:szCs w:val="21"/>
        </w:rPr>
        <w:t>应聘程序：</w:t>
      </w:r>
    </w:p>
    <w:p w:rsidR="00026259" w:rsidRPr="009010C1" w:rsidRDefault="00026259" w:rsidP="0002625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9010C1">
        <w:rPr>
          <w:rFonts w:ascii="微软雅黑" w:eastAsia="微软雅黑" w:hAnsi="微软雅黑" w:hint="eastAsia"/>
          <w:szCs w:val="21"/>
        </w:rPr>
        <w:t>1、</w:t>
      </w:r>
      <w:r w:rsidR="00FF2F73" w:rsidRPr="009010C1">
        <w:rPr>
          <w:rFonts w:ascii="微软雅黑" w:eastAsia="微软雅黑" w:hAnsi="微软雅黑" w:hint="eastAsia"/>
          <w:szCs w:val="21"/>
        </w:rPr>
        <w:t>微简历投递</w:t>
      </w:r>
      <w:r w:rsidRPr="009010C1">
        <w:rPr>
          <w:rFonts w:ascii="微软雅黑" w:eastAsia="微软雅黑" w:hAnsi="微软雅黑" w:hint="eastAsia"/>
          <w:szCs w:val="21"/>
        </w:rPr>
        <w:t>→HR</w:t>
      </w:r>
      <w:proofErr w:type="gramStart"/>
      <w:r w:rsidRPr="009010C1">
        <w:rPr>
          <w:rFonts w:ascii="微软雅黑" w:eastAsia="微软雅黑" w:hAnsi="微软雅黑" w:hint="eastAsia"/>
          <w:szCs w:val="21"/>
        </w:rPr>
        <w:t>初面</w:t>
      </w:r>
      <w:proofErr w:type="gramEnd"/>
      <w:r w:rsidRPr="009010C1">
        <w:rPr>
          <w:rFonts w:ascii="微软雅黑" w:eastAsia="微软雅黑" w:hAnsi="微软雅黑" w:hint="eastAsia"/>
          <w:szCs w:val="21"/>
        </w:rPr>
        <w:t>→线上测评→用人部门复面→offer</w:t>
      </w:r>
    </w:p>
    <w:p w:rsidR="00026259" w:rsidRPr="009010C1" w:rsidRDefault="00026259" w:rsidP="00026259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9010C1">
        <w:rPr>
          <w:rFonts w:ascii="微软雅黑" w:eastAsia="微软雅黑" w:hAnsi="微软雅黑" w:hint="eastAsia"/>
          <w:szCs w:val="21"/>
        </w:rPr>
        <w:t>2</w:t>
      </w:r>
      <w:r w:rsidRPr="009010C1">
        <w:rPr>
          <w:rFonts w:eastAsia="微软雅黑" w:hint="eastAsia"/>
          <w:szCs w:val="21"/>
        </w:rPr>
        <w:t>、</w:t>
      </w:r>
      <w:r w:rsidRPr="009010C1">
        <w:rPr>
          <w:rFonts w:ascii="宋体" w:hAnsi="Times New Roman" w:cs="宋体" w:hint="eastAsia"/>
          <w:kern w:val="0"/>
          <w:sz w:val="18"/>
          <w:szCs w:val="18"/>
          <w:lang w:val="zh-CN"/>
        </w:rPr>
        <w:object w:dxaOrig="6450" w:dyaOrig="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>
            <v:imagedata r:id="rId8" o:title=""/>
          </v:shape>
          <o:OLEObject Type="Embed" ProgID="Picture.PicObj.1" ShapeID="_x0000_i1025" DrawAspect="Content" ObjectID="_1567240103" r:id="rId9"/>
        </w:object>
      </w:r>
      <w:r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（</w:t>
      </w:r>
      <w:proofErr w:type="gramStart"/>
      <w:r w:rsidR="00FB09DC"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扫码</w:t>
      </w:r>
      <w:r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10秒</w:t>
      </w:r>
      <w:proofErr w:type="gramEnd"/>
      <w:r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投递简历</w:t>
      </w:r>
      <w:r w:rsidR="00FB09DC"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，快人一步获</w:t>
      </w:r>
      <w:r w:rsidR="00FF2F73"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机会</w:t>
      </w:r>
      <w:r w:rsidRPr="009010C1">
        <w:rPr>
          <w:rFonts w:ascii="宋体" w:hAnsi="Times New Roman" w:cs="宋体" w:hint="eastAsia"/>
          <w:b/>
          <w:kern w:val="0"/>
          <w:sz w:val="18"/>
          <w:szCs w:val="18"/>
          <w:lang w:val="zh-CN"/>
        </w:rPr>
        <w:t>）</w:t>
      </w:r>
    </w:p>
    <w:p w:rsidR="008437D3" w:rsidRPr="00521080" w:rsidRDefault="00026259" w:rsidP="00F67DAA">
      <w:pPr>
        <w:spacing w:line="360" w:lineRule="auto"/>
      </w:pPr>
      <w:r>
        <w:rPr>
          <w:rFonts w:ascii="华文细黑" w:eastAsia="华文细黑" w:hAnsi="华文细黑" w:hint="eastAsia"/>
          <w:noProof/>
        </w:rPr>
        <w:lastRenderedPageBreak/>
        <w:drawing>
          <wp:inline distT="0" distB="0" distL="0" distR="0" wp14:anchorId="19888D03" wp14:editId="26966D48">
            <wp:extent cx="6067425" cy="6694549"/>
            <wp:effectExtent l="0" t="0" r="0" b="0"/>
            <wp:docPr id="1" name="图片 1" descr="三证合一-人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三证合一-人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669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7D3" w:rsidRPr="00521080" w:rsidSect="0091326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87" w:rsidRDefault="00561587" w:rsidP="0091326B">
      <w:r>
        <w:separator/>
      </w:r>
    </w:p>
  </w:endnote>
  <w:endnote w:type="continuationSeparator" w:id="0">
    <w:p w:rsidR="00561587" w:rsidRDefault="00561587" w:rsidP="0091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87" w:rsidRDefault="00561587" w:rsidP="0091326B">
      <w:r>
        <w:separator/>
      </w:r>
    </w:p>
  </w:footnote>
  <w:footnote w:type="continuationSeparator" w:id="0">
    <w:p w:rsidR="00561587" w:rsidRDefault="00561587" w:rsidP="00913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16C"/>
    <w:multiLevelType w:val="hybridMultilevel"/>
    <w:tmpl w:val="1780D37A"/>
    <w:lvl w:ilvl="0" w:tplc="6AA83B4E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F268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2A2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64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8F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4E5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80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87C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42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73E28"/>
    <w:multiLevelType w:val="hybridMultilevel"/>
    <w:tmpl w:val="B1CEC7DA"/>
    <w:lvl w:ilvl="0" w:tplc="2F90F6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AF7D50"/>
    <w:multiLevelType w:val="hybridMultilevel"/>
    <w:tmpl w:val="25684CFA"/>
    <w:lvl w:ilvl="0" w:tplc="B43AA2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F94637"/>
    <w:multiLevelType w:val="hybridMultilevel"/>
    <w:tmpl w:val="ECF87986"/>
    <w:lvl w:ilvl="0" w:tplc="93C8DA44">
      <w:start w:val="1"/>
      <w:numFmt w:val="decimal"/>
      <w:lvlText w:val="%1、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95270C"/>
    <w:multiLevelType w:val="hybridMultilevel"/>
    <w:tmpl w:val="75747B18"/>
    <w:lvl w:ilvl="0" w:tplc="A72A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C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E2A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A8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E0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691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E7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A20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E65F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D1F6BA"/>
    <w:multiLevelType w:val="singleLevel"/>
    <w:tmpl w:val="58D1F6BA"/>
    <w:lvl w:ilvl="0">
      <w:start w:val="6"/>
      <w:numFmt w:val="decimal"/>
      <w:suff w:val="nothing"/>
      <w:lvlText w:val="%1、"/>
      <w:lvlJc w:val="left"/>
    </w:lvl>
  </w:abstractNum>
  <w:abstractNum w:abstractNumId="6">
    <w:nsid w:val="5D99782C"/>
    <w:multiLevelType w:val="hybridMultilevel"/>
    <w:tmpl w:val="BB86888A"/>
    <w:lvl w:ilvl="0" w:tplc="2F6C9E4E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081BA7"/>
    <w:multiLevelType w:val="hybridMultilevel"/>
    <w:tmpl w:val="28F4664C"/>
    <w:lvl w:ilvl="0" w:tplc="D3923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24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CF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743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44F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858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21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A4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CF8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9A699B"/>
    <w:multiLevelType w:val="hybridMultilevel"/>
    <w:tmpl w:val="2DF470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62F4833"/>
    <w:multiLevelType w:val="hybridMultilevel"/>
    <w:tmpl w:val="26FE2E94"/>
    <w:lvl w:ilvl="0" w:tplc="392C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AEA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D699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8D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060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3EE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4B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8B4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6A30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8C"/>
    <w:rsid w:val="00026259"/>
    <w:rsid w:val="00064F21"/>
    <w:rsid w:val="000C6B57"/>
    <w:rsid w:val="00135245"/>
    <w:rsid w:val="00175E1E"/>
    <w:rsid w:val="001B038B"/>
    <w:rsid w:val="001D60FF"/>
    <w:rsid w:val="001F0785"/>
    <w:rsid w:val="00250DC5"/>
    <w:rsid w:val="00260241"/>
    <w:rsid w:val="00270850"/>
    <w:rsid w:val="002758B0"/>
    <w:rsid w:val="002B3144"/>
    <w:rsid w:val="003171B5"/>
    <w:rsid w:val="003D6E0E"/>
    <w:rsid w:val="00412423"/>
    <w:rsid w:val="00521080"/>
    <w:rsid w:val="0054237F"/>
    <w:rsid w:val="00554FC4"/>
    <w:rsid w:val="00561587"/>
    <w:rsid w:val="0057038E"/>
    <w:rsid w:val="00584007"/>
    <w:rsid w:val="005A6F80"/>
    <w:rsid w:val="005C24B9"/>
    <w:rsid w:val="005D47B0"/>
    <w:rsid w:val="005F4C45"/>
    <w:rsid w:val="0065191A"/>
    <w:rsid w:val="00657CEF"/>
    <w:rsid w:val="006C48AC"/>
    <w:rsid w:val="006D39B0"/>
    <w:rsid w:val="006E0E8C"/>
    <w:rsid w:val="00703970"/>
    <w:rsid w:val="007060BE"/>
    <w:rsid w:val="00730797"/>
    <w:rsid w:val="007C228C"/>
    <w:rsid w:val="00806B0B"/>
    <w:rsid w:val="00813A11"/>
    <w:rsid w:val="00826DE6"/>
    <w:rsid w:val="008437D3"/>
    <w:rsid w:val="00845E75"/>
    <w:rsid w:val="008B3C32"/>
    <w:rsid w:val="009010C1"/>
    <w:rsid w:val="009074E2"/>
    <w:rsid w:val="0091326B"/>
    <w:rsid w:val="009327AA"/>
    <w:rsid w:val="009627DA"/>
    <w:rsid w:val="009E2F44"/>
    <w:rsid w:val="00B710DB"/>
    <w:rsid w:val="00B95802"/>
    <w:rsid w:val="00C002B1"/>
    <w:rsid w:val="00C11C70"/>
    <w:rsid w:val="00C123A3"/>
    <w:rsid w:val="00C775ED"/>
    <w:rsid w:val="00CB4DA8"/>
    <w:rsid w:val="00D13D98"/>
    <w:rsid w:val="00D2367A"/>
    <w:rsid w:val="00D579BE"/>
    <w:rsid w:val="00D64A34"/>
    <w:rsid w:val="00D70EE1"/>
    <w:rsid w:val="00DC6C59"/>
    <w:rsid w:val="00E3236C"/>
    <w:rsid w:val="00E91822"/>
    <w:rsid w:val="00E95180"/>
    <w:rsid w:val="00EA029B"/>
    <w:rsid w:val="00EA3D6A"/>
    <w:rsid w:val="00EC2ABE"/>
    <w:rsid w:val="00EF031E"/>
    <w:rsid w:val="00F44841"/>
    <w:rsid w:val="00F65F4B"/>
    <w:rsid w:val="00F67DAA"/>
    <w:rsid w:val="00FA1A0D"/>
    <w:rsid w:val="00FA2F1A"/>
    <w:rsid w:val="00FA53F6"/>
    <w:rsid w:val="00FB09DC"/>
    <w:rsid w:val="00FF2F73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E8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171B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1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32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326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262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62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E8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171B5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91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32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326B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2625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62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6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2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6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杨倩青</dc:creator>
  <cp:lastModifiedBy>苏建群</cp:lastModifiedBy>
  <cp:revision>11</cp:revision>
  <dcterms:created xsi:type="dcterms:W3CDTF">2017-09-11T08:30:00Z</dcterms:created>
  <dcterms:modified xsi:type="dcterms:W3CDTF">2017-09-18T03:42:00Z</dcterms:modified>
</cp:coreProperties>
</file>